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CA" w:rsidRPr="00E96DF8" w:rsidRDefault="00DC09CA" w:rsidP="00DC09C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DF8">
        <w:rPr>
          <w:rFonts w:ascii="Times New Roman" w:hAnsi="Times New Roman" w:cs="Times New Roman"/>
          <w:color w:val="000000" w:themeColor="text1"/>
          <w:sz w:val="28"/>
          <w:szCs w:val="28"/>
        </w:rPr>
        <w:t>МДОУ «Детский сад № 75»</w:t>
      </w:r>
    </w:p>
    <w:p w:rsidR="00DC09CA" w:rsidRPr="00E96DF8" w:rsidRDefault="00DC09CA" w:rsidP="00DC09C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DF8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</w:t>
      </w:r>
    </w:p>
    <w:p w:rsidR="00DB7FD7" w:rsidRPr="00DC09CA" w:rsidRDefault="00DC09CA" w:rsidP="00DC09C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«Пластилинография – это интересно и полезно</w:t>
      </w:r>
      <w:r w:rsidRPr="00E96DF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86C1A" w:rsidRPr="00652C92" w:rsidRDefault="00186C1A" w:rsidP="00652C9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>Проблема развития мелкой моторики рук дошкольников является одной из актуальных проблем в дошкольной педагогике. Существует большое количество средств и способов развития мелкой моторики. Одним из таких средств является пластилинография.</w:t>
      </w:r>
    </w:p>
    <w:p w:rsidR="00186C1A" w:rsidRPr="00652C92" w:rsidRDefault="00186C1A" w:rsidP="00652C9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b/>
          <w:sz w:val="24"/>
          <w:szCs w:val="24"/>
        </w:rPr>
        <w:t>Пластилинография </w:t>
      </w:r>
      <w:r w:rsidRPr="00652C92">
        <w:rPr>
          <w:rFonts w:ascii="Times New Roman" w:hAnsi="Times New Roman" w:cs="Times New Roman"/>
          <w:sz w:val="24"/>
          <w:szCs w:val="24"/>
        </w:rPr>
        <w:t>– новый вид декоративно-прикладного искусства, представляющий собой создание лепных картин с изображением более или менее выпуклых, полуобъёмных объектов на горизонтальной поверхности. Основной материал – пластилин.</w:t>
      </w:r>
    </w:p>
    <w:p w:rsidR="00186C1A" w:rsidRPr="00652C92" w:rsidRDefault="00186C1A" w:rsidP="00652C9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>С раннего возраста детей знакомят родители и воспитали в детском саду с таким материалом, как пластилин. Он мягкий и пластичный, ребенок очень быстро учится лепить, разминать, скатывать шары и полоски. Но благодаря новой технике малышу теперь будут доступны новые знания: он научится размазывать, сплющивать, скатывать. Пластилин очень мягкий и податливый, поэтому считается идеальным вариантом для маленького творца.Очень важно следить во время выполнения работы за пальчиками ребенка. Педагог должен в самом начале научить малыша правильным движениям при рисовании пластилином:</w:t>
      </w:r>
    </w:p>
    <w:p w:rsidR="00186C1A" w:rsidRPr="00652C92" w:rsidRDefault="00186C1A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>— размазывать пластилин следует двумя способами: сверху вниз или с левой стороны в правую;</w:t>
      </w:r>
      <w:r w:rsidRPr="00652C92">
        <w:rPr>
          <w:rFonts w:ascii="Times New Roman" w:hAnsi="Times New Roman" w:cs="Times New Roman"/>
          <w:sz w:val="24"/>
          <w:szCs w:val="24"/>
        </w:rPr>
        <w:br/>
        <w:t>— работа выполняется исключительно подушечкой пальца;</w:t>
      </w:r>
      <w:r w:rsidRPr="00652C92">
        <w:rPr>
          <w:rFonts w:ascii="Times New Roman" w:hAnsi="Times New Roman" w:cs="Times New Roman"/>
          <w:sz w:val="24"/>
          <w:szCs w:val="24"/>
        </w:rPr>
        <w:br/>
        <w:t>— при работе следует следить, чтобы пальчик не гнулся.</w:t>
      </w:r>
    </w:p>
    <w:p w:rsidR="00186C1A" w:rsidRPr="00652C92" w:rsidRDefault="00186C1A" w:rsidP="00652C9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>Начинать учить малыша рисованию пластилином следует с самых простых картинок и сюжетов. Дети очень любят все самое яркое, поэтому лучше всего выбирать такие композиции, как солнышко, домик, радуга, цветик - семицветик.</w:t>
      </w:r>
    </w:p>
    <w:p w:rsidR="00652C92" w:rsidRPr="00652C92" w:rsidRDefault="00186C1A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>Занятия пластилинографией способствуют развитию таких психических процессов, как внимание, память, мышление, а так же развитию творческих способностей. Пластилинография способствует развитию восприятия, пространственной ориентации, сенсомоторной координации детей, то есть тех школьно-значимых функций, которые необходимы для успешного обучения в школе. Дети учатся планировать свою работу и доводить её до конца.</w:t>
      </w:r>
      <w:r w:rsidR="00652C92">
        <w:rPr>
          <w:rFonts w:ascii="Times New Roman" w:hAnsi="Times New Roman" w:cs="Times New Roman"/>
          <w:sz w:val="24"/>
          <w:szCs w:val="24"/>
        </w:rPr>
        <w:t xml:space="preserve"> </w:t>
      </w:r>
      <w:r w:rsidRPr="00652C92">
        <w:rPr>
          <w:rFonts w:ascii="Times New Roman" w:hAnsi="Times New Roman" w:cs="Times New Roman"/>
          <w:sz w:val="24"/>
          <w:szCs w:val="24"/>
        </w:rPr>
        <w:t>Занимаясь пластилинографией, у ребенка развивается умелость рук, укрепляется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сложного навыка, как письмо. </w:t>
      </w:r>
      <w:r w:rsidR="00652C92">
        <w:rPr>
          <w:rFonts w:ascii="Times New Roman" w:hAnsi="Times New Roman" w:cs="Times New Roman"/>
          <w:sz w:val="24"/>
          <w:szCs w:val="24"/>
        </w:rPr>
        <w:t xml:space="preserve"> </w:t>
      </w:r>
      <w:r w:rsidRPr="00652C92">
        <w:rPr>
          <w:rFonts w:ascii="Times New Roman" w:hAnsi="Times New Roman" w:cs="Times New Roman"/>
          <w:sz w:val="24"/>
          <w:szCs w:val="24"/>
        </w:rPr>
        <w:t xml:space="preserve">Дети проводят больше времени при выполнении задания, стараются выполнить его до конца, формируются элементарные навыки самоконтроля (готовят рабочее место, убирают его, контролируют поведение, отмечается повышенный интерес к занятиям). </w:t>
      </w:r>
    </w:p>
    <w:p w:rsidR="00186C1A" w:rsidRPr="00652C92" w:rsidRDefault="00186C1A" w:rsidP="00652C9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 xml:space="preserve">Весь подбираемый материал для занятий с детьми, имеет практическую направленность, максимально опирается на имеющийся у детей жизненный опыт, </w:t>
      </w:r>
      <w:r w:rsidRPr="00652C92">
        <w:rPr>
          <w:rFonts w:ascii="Times New Roman" w:hAnsi="Times New Roman" w:cs="Times New Roman"/>
          <w:sz w:val="24"/>
          <w:szCs w:val="24"/>
        </w:rPr>
        <w:lastRenderedPageBreak/>
        <w:t>помогает выделить сущность признаков изучаемых объектов и явлений, активизирует образы и представления, хранящиеся в памяти. Это позволяет уточнить уже усвоенные ребенком знания, расширить их и применять на практике.</w:t>
      </w:r>
      <w:r w:rsidR="00652C92">
        <w:rPr>
          <w:rFonts w:ascii="Times New Roman" w:hAnsi="Times New Roman" w:cs="Times New Roman"/>
          <w:sz w:val="24"/>
          <w:szCs w:val="24"/>
        </w:rPr>
        <w:t xml:space="preserve"> </w:t>
      </w:r>
      <w:r w:rsidRPr="00652C92">
        <w:rPr>
          <w:rFonts w:ascii="Times New Roman" w:hAnsi="Times New Roman" w:cs="Times New Roman"/>
          <w:sz w:val="24"/>
          <w:szCs w:val="24"/>
        </w:rPr>
        <w:t>В процессе обыгрывания сюжета и выполнения практических действий с пластилином должен идти непрерывный разговор с детьми. Такая организация деятельности детей стимулирует их речевую активность.</w:t>
      </w:r>
      <w:r w:rsidR="00652C92">
        <w:rPr>
          <w:rFonts w:ascii="Times New Roman" w:hAnsi="Times New Roman" w:cs="Times New Roman"/>
          <w:sz w:val="24"/>
          <w:szCs w:val="24"/>
        </w:rPr>
        <w:t xml:space="preserve"> </w:t>
      </w:r>
      <w:r w:rsidRPr="00652C92">
        <w:rPr>
          <w:rFonts w:ascii="Times New Roman" w:hAnsi="Times New Roman" w:cs="Times New Roman"/>
          <w:sz w:val="24"/>
          <w:szCs w:val="24"/>
        </w:rPr>
        <w:t>Развиваются сенсорные эталоны (цвет, форма, величина, что занимает одно из центральных мест в работе с детьми по пластилинографии. При создании работы дети знакомятся со средствами художественной выразительности (пропорция, ритм, цвет, объем, фактура, колорит).</w:t>
      </w:r>
      <w:r w:rsidR="00652C92" w:rsidRPr="00652C92">
        <w:rPr>
          <w:rFonts w:ascii="Times New Roman" w:hAnsi="Times New Roman" w:cs="Times New Roman"/>
          <w:sz w:val="24"/>
          <w:szCs w:val="24"/>
        </w:rPr>
        <w:t xml:space="preserve"> </w:t>
      </w:r>
      <w:r w:rsidRPr="00652C92">
        <w:rPr>
          <w:rFonts w:ascii="Times New Roman" w:hAnsi="Times New Roman" w:cs="Times New Roman"/>
          <w:sz w:val="24"/>
          <w:szCs w:val="24"/>
        </w:rPr>
        <w:t>У детей воспитываются тактильные и термические чувства пальцев, что необходимо для накопления социокультурного опыта ребенка.</w:t>
      </w:r>
    </w:p>
    <w:p w:rsidR="00652C92" w:rsidRP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>Такие занятия в дошкольном возрасте станут прекрасной подготовкой к школе, ведь благодаря им ручки малыша становятся более послушными и сильными.</w:t>
      </w:r>
    </w:p>
    <w:p w:rsid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sz w:val="24"/>
          <w:szCs w:val="24"/>
        </w:rPr>
        <w:t>Всем дошкольникам будет доступна </w:t>
      </w:r>
      <w:r w:rsidRPr="00652C92">
        <w:rPr>
          <w:rFonts w:ascii="Times New Roman" w:hAnsi="Times New Roman" w:cs="Times New Roman"/>
          <w:i/>
          <w:sz w:val="24"/>
          <w:szCs w:val="24"/>
        </w:rPr>
        <w:t>прямая пластилинография</w:t>
      </w:r>
      <w:r w:rsidRPr="00652C92">
        <w:rPr>
          <w:rFonts w:ascii="Times New Roman" w:hAnsi="Times New Roman" w:cs="Times New Roman"/>
          <w:sz w:val="24"/>
          <w:szCs w:val="24"/>
        </w:rPr>
        <w:t>, в которой лепное изображение строится на ровной поверхности. При выполнении картины нужно сначала скатать объемные формы, например, колобки, колбаски, потом расположить их по контуру и расплющить в соответствии с замыслом, хорошо присоединив детали.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52C92" w:rsidTr="00652C92">
        <w:tc>
          <w:tcPr>
            <w:tcW w:w="9571" w:type="dxa"/>
          </w:tcPr>
          <w:p w:rsidR="00652C92" w:rsidRDefault="00652C92" w:rsidP="0065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1097411" y="35251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834043" cy="2881936"/>
                  <wp:effectExtent l="19050" t="0" r="0" b="0"/>
                  <wp:wrapSquare wrapText="bothSides"/>
                  <wp:docPr id="8" name="Рисунок 7" descr="5c34e03acf5ef185ab2ab63f03b80a3845412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34e03acf5ef185ab2ab63f03b80a3845412f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043" cy="288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i/>
          <w:sz w:val="24"/>
          <w:szCs w:val="24"/>
        </w:rPr>
        <w:t>Обратная пластилинография</w:t>
      </w:r>
      <w:r w:rsidRPr="00652C92">
        <w:rPr>
          <w:rFonts w:ascii="Times New Roman" w:hAnsi="Times New Roman" w:cs="Times New Roman"/>
          <w:sz w:val="24"/>
          <w:szCs w:val="24"/>
        </w:rPr>
        <w:t>(витражная) предполагает рисование с обратной стороны основы. Для этого она должна быть прозрачной, например, пластик или оргстекло. Рисунок составляется на основе маркером, а затем его элементы заполняются пластилином. В изображение подбираются кусочки пластилина необходимого размера и цвета, размягчаются, а затем размазываются по прозрачной основе. Чтобы получился тонкий аккуратный слой, размазывать можно пальчиками или стекой, тщательно придавливая пластилин к поверхности.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52C92" w:rsidTr="00652C92">
        <w:tc>
          <w:tcPr>
            <w:tcW w:w="9571" w:type="dxa"/>
          </w:tcPr>
          <w:p w:rsidR="00652C92" w:rsidRDefault="00652C92" w:rsidP="0065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30880" cy="2771140"/>
                  <wp:effectExtent l="19050" t="0" r="7620" b="0"/>
                  <wp:wrapSquare wrapText="bothSides"/>
                  <wp:docPr id="9" name="Рисунок 8" descr="1698992322_pibig-info-p-plastilinografiya-na-diske-vkontakte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8992322_pibig-info-p-plastilinografiya-na-diske-vkontakte-77.jpg"/>
                          <pic:cNvPicPr/>
                        </pic:nvPicPr>
                        <pic:blipFill>
                          <a:blip r:embed="rId6" cstate="print"/>
                          <a:srcRect b="3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2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i/>
          <w:sz w:val="24"/>
          <w:szCs w:val="24"/>
        </w:rPr>
        <w:t>Модульная пластилинография</w:t>
      </w:r>
      <w:r w:rsidRPr="00652C92">
        <w:rPr>
          <w:rFonts w:ascii="Times New Roman" w:hAnsi="Times New Roman" w:cs="Times New Roman"/>
          <w:sz w:val="24"/>
          <w:szCs w:val="24"/>
        </w:rPr>
        <w:t> принадлежит к сложной технике и требует от дошколят умения владеть всеми приемами лепки. Тогда получается лепная картина, состоящая из разных декорирующих элементов: шариков, лепешек, цилиндриков, косичек и других технических элементов.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52C92" w:rsidTr="004907F2">
        <w:tc>
          <w:tcPr>
            <w:tcW w:w="9571" w:type="dxa"/>
          </w:tcPr>
          <w:p w:rsidR="00652C92" w:rsidRDefault="004907F2" w:rsidP="0065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1097411" y="4540469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838400" cy="2881937"/>
                  <wp:effectExtent l="19050" t="0" r="0" b="0"/>
                  <wp:wrapSquare wrapText="bothSides"/>
                  <wp:docPr id="10" name="Рисунок 9" descr="cb33804bd59a3b3338c3bf179885a6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33804bd59a3b3338c3bf179885a62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400" cy="288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i/>
          <w:sz w:val="24"/>
          <w:szCs w:val="24"/>
        </w:rPr>
        <w:t>Мозаичная пластилинография</w:t>
      </w:r>
      <w:r w:rsidRPr="00652C92">
        <w:rPr>
          <w:rFonts w:ascii="Times New Roman" w:hAnsi="Times New Roman" w:cs="Times New Roman"/>
          <w:sz w:val="24"/>
          <w:szCs w:val="24"/>
        </w:rPr>
        <w:t> – любимая детьми техника, так как изображение составляется только из пластилиновых шариков. Достаточно простая техника доступна ребятишкам всех возрастов. Главное, подбирать соответствующие цвета и аккуратно заполнять элементами контурное пространство, не выходя за его пределы. Методика работы состоит из скатывания мелких шариков, расположения их на основе и прижимания к ней.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52C92" w:rsidTr="004907F2">
        <w:tc>
          <w:tcPr>
            <w:tcW w:w="9571" w:type="dxa"/>
          </w:tcPr>
          <w:p w:rsidR="00652C92" w:rsidRDefault="004907F2" w:rsidP="0065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1097411" y="72521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843480" cy="2881936"/>
                  <wp:effectExtent l="19050" t="0" r="4620" b="0"/>
                  <wp:wrapSquare wrapText="bothSides"/>
                  <wp:docPr id="11" name="Рисунок 10" descr="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-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480" cy="288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i/>
          <w:sz w:val="24"/>
          <w:szCs w:val="24"/>
        </w:rPr>
        <w:t>Контурная пластилинография </w:t>
      </w:r>
      <w:r w:rsidRPr="00652C92">
        <w:rPr>
          <w:rFonts w:ascii="Times New Roman" w:hAnsi="Times New Roman" w:cs="Times New Roman"/>
          <w:sz w:val="24"/>
          <w:szCs w:val="24"/>
        </w:rPr>
        <w:t>- предполагает вылепливание объекта по контуру. Пошагово этапы действия будут следующие: сначала на основу наносится маркером рисунок, затем с помощью тонких скатанных жгутиков выкладывается контур, изображение заполняется жгутиками соответствующего цвета. Педагоги советуют воспользоваться большим шприцем без иглы, в который помещается пластилин, затем шприц помещается в горячую воду для размягчения. Таким образом можно получить красивые ровные жгутики.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52C92" w:rsidTr="004907F2">
        <w:tc>
          <w:tcPr>
            <w:tcW w:w="9571" w:type="dxa"/>
          </w:tcPr>
          <w:p w:rsidR="00652C92" w:rsidRDefault="004907F2" w:rsidP="0065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1097411" y="51458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822657" cy="2881936"/>
                  <wp:effectExtent l="19050" t="0" r="6393" b="0"/>
                  <wp:wrapSquare wrapText="bothSides"/>
                  <wp:docPr id="12" name="Рисунок 11" descr="e67620ad85169767a5c895912e332f90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7620ad85169767a5c895912e332f90.jpg.jpg"/>
                          <pic:cNvPicPr/>
                        </pic:nvPicPr>
                        <pic:blipFill>
                          <a:blip r:embed="rId9" cstate="print"/>
                          <a:srcRect l="6257" r="10418" b="6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57" cy="288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C92" w:rsidRP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</w:p>
    <w:p w:rsid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i/>
          <w:sz w:val="24"/>
          <w:szCs w:val="24"/>
        </w:rPr>
        <w:t>Многослойная пластилинография</w:t>
      </w:r>
      <w:r w:rsidRPr="00652C92">
        <w:rPr>
          <w:rFonts w:ascii="Times New Roman" w:hAnsi="Times New Roman" w:cs="Times New Roman"/>
          <w:sz w:val="24"/>
          <w:szCs w:val="24"/>
        </w:rPr>
        <w:t> - представляет собой последовательно нанесенные на основу слои пластилина. Подобная техника необходима для пейзажей: изображений леса, воды, поля, когда нужно подобрать не только основные цвета, но и их оттенки. Такая работа довольно сложна для маленьких дошколят, и ее уместно проводить только со старшими ребятами. Методика работы следующая: подбираются разные цвета пластилина, из которых делаются тонкие лепешечки. Затем заготовки накладываются друг на друга в виде многослойного пирога в соответствии с рисунком.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52C92" w:rsidTr="004907F2">
        <w:tc>
          <w:tcPr>
            <w:tcW w:w="9571" w:type="dxa"/>
          </w:tcPr>
          <w:p w:rsidR="00652C92" w:rsidRDefault="004907F2" w:rsidP="0065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1097411" y="72521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03833" cy="2881936"/>
                  <wp:effectExtent l="19050" t="0" r="1467" b="0"/>
                  <wp:wrapSquare wrapText="bothSides"/>
                  <wp:docPr id="13" name="Рисунок 12" descr="applikaczii-iz-plastilina-na-kartone-dlya-1-2-klassa-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ikaczii-iz-plastilina-na-kartone-dlya-1-2-klassa-11-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833" cy="288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C92" w:rsidRP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</w:p>
    <w:p w:rsid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  <w:r w:rsidRPr="00652C92">
        <w:rPr>
          <w:rFonts w:ascii="Times New Roman" w:hAnsi="Times New Roman" w:cs="Times New Roman"/>
          <w:i/>
          <w:sz w:val="24"/>
          <w:szCs w:val="24"/>
        </w:rPr>
        <w:t>Фактурная пластилинография</w:t>
      </w:r>
      <w:r w:rsidRPr="00652C92">
        <w:rPr>
          <w:rFonts w:ascii="Times New Roman" w:hAnsi="Times New Roman" w:cs="Times New Roman"/>
          <w:sz w:val="24"/>
          <w:szCs w:val="24"/>
        </w:rPr>
        <w:t> - самая сложная техника, так как предполагает изготовление объемного изображения. В ней можно выделить барельеф (фр. bas-relief -низкий рельеф, объем рисунка менее половины), горельеф (выступающий более чем на половину) и контррельеф (лат. contra - против и рельеф, углубленный рисунок). Чтобы получить такие картины, можно воспользоваться специальным валиком с нанесенным на него изображением. В магазинах можно приобрести готовые шаблоны для данной техники.</w:t>
      </w:r>
    </w:p>
    <w:tbl>
      <w:tblPr>
        <w:tblStyle w:val="a8"/>
        <w:tblW w:w="0" w:type="auto"/>
        <w:tblLook w:val="04A0"/>
      </w:tblPr>
      <w:tblGrid>
        <w:gridCol w:w="9571"/>
      </w:tblGrid>
      <w:tr w:rsidR="00652C92" w:rsidTr="004907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52C92" w:rsidRDefault="004907F2" w:rsidP="0065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1097411" y="547378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900871" cy="2881936"/>
                  <wp:effectExtent l="19050" t="0" r="4379" b="0"/>
                  <wp:wrapSquare wrapText="bothSides"/>
                  <wp:docPr id="14" name="Рисунок 13" descr="1678117951_bogatyr-club-p-vidi-plastilinografii-foni-oboi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8117951_bogatyr-club-p-vidi-plastilinografii-foni-oboi-80.jpg"/>
                          <pic:cNvPicPr/>
                        </pic:nvPicPr>
                        <pic:blipFill>
                          <a:blip r:embed="rId11" cstate="print"/>
                          <a:srcRect l="8795" t="7057" r="9597" b="7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71" cy="288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C92" w:rsidRPr="00652C92" w:rsidRDefault="00652C92" w:rsidP="00652C92">
      <w:pPr>
        <w:rPr>
          <w:rFonts w:ascii="Times New Roman" w:hAnsi="Times New Roman" w:cs="Times New Roman"/>
          <w:sz w:val="24"/>
          <w:szCs w:val="24"/>
        </w:rPr>
      </w:pPr>
    </w:p>
    <w:p w:rsidR="00DC09CA" w:rsidRPr="00BC3424" w:rsidRDefault="00DC09CA" w:rsidP="00DC09CA">
      <w:pPr>
        <w:pStyle w:val="a9"/>
        <w:spacing w:before="240" w:after="0" w:line="360" w:lineRule="auto"/>
        <w:jc w:val="right"/>
        <w:rPr>
          <w:sz w:val="28"/>
          <w:szCs w:val="28"/>
        </w:rPr>
      </w:pPr>
      <w:r w:rsidRPr="00BC3424">
        <w:rPr>
          <w:sz w:val="28"/>
          <w:szCs w:val="28"/>
        </w:rPr>
        <w:t xml:space="preserve">Подготовила </w:t>
      </w:r>
      <w:r>
        <w:rPr>
          <w:sz w:val="28"/>
          <w:szCs w:val="28"/>
        </w:rPr>
        <w:t>воспитатель</w:t>
      </w:r>
      <w:r w:rsidRPr="00BC3424">
        <w:rPr>
          <w:sz w:val="28"/>
          <w:szCs w:val="28"/>
        </w:rPr>
        <w:t xml:space="preserve"> Зыкова Татьяна Николаевна</w:t>
      </w:r>
    </w:p>
    <w:p w:rsidR="00DC09CA" w:rsidRPr="00BC3424" w:rsidRDefault="00FD13C4" w:rsidP="00DC09C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Январь </w:t>
      </w:r>
      <w:r w:rsidR="00DC09CA" w:rsidRPr="00BC3424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52C92" w:rsidRDefault="00652C92"/>
    <w:sectPr w:rsidR="00652C92" w:rsidSect="00DB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08"/>
  <w:characterSpacingControl w:val="doNotCompress"/>
  <w:compat/>
  <w:rsids>
    <w:rsidRoot w:val="00186C1A"/>
    <w:rsid w:val="00186C1A"/>
    <w:rsid w:val="004907F2"/>
    <w:rsid w:val="00652C92"/>
    <w:rsid w:val="00A34950"/>
    <w:rsid w:val="00DB7FD7"/>
    <w:rsid w:val="00DC09CA"/>
    <w:rsid w:val="00FD1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6C1A"/>
    <w:rPr>
      <w:b/>
      <w:bCs/>
    </w:rPr>
  </w:style>
  <w:style w:type="paragraph" w:styleId="a4">
    <w:name w:val="Normal (Web)"/>
    <w:basedOn w:val="a"/>
    <w:uiPriority w:val="99"/>
    <w:unhideWhenUsed/>
    <w:rsid w:val="00186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C1A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652C92"/>
    <w:rPr>
      <w:i/>
      <w:iCs/>
    </w:rPr>
  </w:style>
  <w:style w:type="table" w:styleId="a8">
    <w:name w:val="Table Grid"/>
    <w:basedOn w:val="a1"/>
    <w:uiPriority w:val="59"/>
    <w:rsid w:val="00652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C0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2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7712C-F22A-4176-B462-1FF4974D3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3</cp:revision>
  <dcterms:created xsi:type="dcterms:W3CDTF">2024-08-12T06:25:00Z</dcterms:created>
  <dcterms:modified xsi:type="dcterms:W3CDTF">2024-09-07T16:22:00Z</dcterms:modified>
</cp:coreProperties>
</file>