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2D" w:rsidRPr="005568C1" w:rsidRDefault="00150D2D" w:rsidP="00150D2D">
      <w:pPr>
        <w:pStyle w:val="a7"/>
        <w:ind w:firstLine="567"/>
        <w:rPr>
          <w:rFonts w:ascii="Comic Sans MS" w:hAnsi="Comic Sans MS"/>
          <w:sz w:val="24"/>
          <w:szCs w:val="24"/>
        </w:rPr>
      </w:pPr>
    </w:p>
    <w:p w:rsidR="00150D2D" w:rsidRPr="005568C1" w:rsidRDefault="00150D2D" w:rsidP="00150D2D">
      <w:pPr>
        <w:pStyle w:val="a7"/>
        <w:ind w:firstLine="567"/>
        <w:jc w:val="center"/>
        <w:rPr>
          <w:rFonts w:ascii="Comic Sans MS" w:hAnsi="Comic Sans MS"/>
          <w:b/>
          <w:i/>
          <w:color w:val="00B0F0"/>
          <w:sz w:val="24"/>
          <w:szCs w:val="24"/>
        </w:rPr>
      </w:pPr>
      <w:r w:rsidRPr="005568C1">
        <w:rPr>
          <w:rFonts w:ascii="Comic Sans MS" w:hAnsi="Comic Sans MS"/>
          <w:b/>
          <w:i/>
          <w:color w:val="00B0F0"/>
          <w:sz w:val="24"/>
          <w:szCs w:val="24"/>
        </w:rPr>
        <w:t>Консультация для родителей</w:t>
      </w:r>
    </w:p>
    <w:p w:rsidR="00150D2D" w:rsidRPr="005568C1" w:rsidRDefault="00150D2D" w:rsidP="00150D2D">
      <w:pPr>
        <w:pStyle w:val="a7"/>
        <w:ind w:firstLine="567"/>
        <w:jc w:val="center"/>
        <w:rPr>
          <w:rFonts w:ascii="Comic Sans MS" w:hAnsi="Comic Sans MS"/>
          <w:b/>
          <w:i/>
          <w:color w:val="00B0F0"/>
          <w:sz w:val="24"/>
          <w:szCs w:val="24"/>
        </w:rPr>
      </w:pPr>
      <w:r w:rsidRPr="005568C1">
        <w:rPr>
          <w:rFonts w:ascii="Comic Sans MS" w:hAnsi="Comic Sans MS"/>
          <w:b/>
          <w:i/>
          <w:color w:val="00B0F0"/>
          <w:sz w:val="24"/>
          <w:szCs w:val="24"/>
        </w:rPr>
        <w:t>«Ортопедическая гимнастика»</w:t>
      </w:r>
    </w:p>
    <w:p w:rsidR="00150D2D" w:rsidRPr="005568C1" w:rsidRDefault="00150D2D" w:rsidP="00150D2D">
      <w:pPr>
        <w:pStyle w:val="a7"/>
        <w:ind w:firstLine="567"/>
        <w:rPr>
          <w:rFonts w:ascii="Comic Sans MS" w:hAnsi="Comic Sans MS"/>
          <w:sz w:val="24"/>
          <w:szCs w:val="24"/>
        </w:rPr>
      </w:pPr>
      <w:r w:rsidRPr="005568C1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57635" cy="1714500"/>
            <wp:effectExtent l="19050" t="0" r="4615" b="0"/>
            <wp:docPr id="5" name="Рисунок 5" descr="https://static.tildacdn.com/tild3636-3738-4337-b264-633430643463/IMG_1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tildacdn.com/tild3636-3738-4337-b264-633430643463/IMG_14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373" cy="171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2D" w:rsidRPr="005568C1" w:rsidRDefault="00150D2D" w:rsidP="00150D2D">
      <w:pPr>
        <w:pStyle w:val="a7"/>
        <w:ind w:firstLine="567"/>
        <w:rPr>
          <w:rFonts w:ascii="Comic Sans MS" w:hAnsi="Comic Sans MS"/>
          <w:sz w:val="24"/>
          <w:szCs w:val="24"/>
        </w:rPr>
        <w:sectPr w:rsidR="00150D2D" w:rsidRPr="005568C1" w:rsidSect="00150D2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D2D" w:rsidRPr="005568C1" w:rsidRDefault="00150D2D" w:rsidP="00150D2D">
      <w:pPr>
        <w:pStyle w:val="a7"/>
        <w:ind w:firstLine="567"/>
        <w:rPr>
          <w:rFonts w:ascii="Comic Sans MS" w:hAnsi="Comic Sans MS"/>
          <w:sz w:val="24"/>
          <w:szCs w:val="24"/>
        </w:rPr>
      </w:pPr>
    </w:p>
    <w:p w:rsidR="00150D2D" w:rsidRPr="005568C1" w:rsidRDefault="00150D2D" w:rsidP="00150D2D">
      <w:pPr>
        <w:pStyle w:val="a7"/>
        <w:ind w:firstLine="567"/>
        <w:rPr>
          <w:rFonts w:ascii="Comic Sans MS" w:hAnsi="Comic Sans MS"/>
          <w:sz w:val="24"/>
          <w:szCs w:val="24"/>
        </w:rPr>
      </w:pPr>
      <w:r w:rsidRPr="005568C1">
        <w:rPr>
          <w:rFonts w:ascii="Comic Sans MS" w:hAnsi="Comic Sans MS"/>
          <w:sz w:val="24"/>
          <w:szCs w:val="24"/>
        </w:rPr>
        <w:t xml:space="preserve">Ортопедическая гимнастика – это </w:t>
      </w:r>
      <w:proofErr w:type="spellStart"/>
      <w:r w:rsidRPr="005568C1">
        <w:rPr>
          <w:rFonts w:ascii="Comic Sans MS" w:hAnsi="Comic Sans MS"/>
          <w:sz w:val="24"/>
          <w:szCs w:val="24"/>
        </w:rPr>
        <w:t>здоровьесберегающая</w:t>
      </w:r>
      <w:proofErr w:type="spellEnd"/>
      <w:r w:rsidRPr="005568C1">
        <w:rPr>
          <w:rFonts w:ascii="Comic Sans MS" w:hAnsi="Comic Sans MS"/>
          <w:sz w:val="24"/>
          <w:szCs w:val="24"/>
        </w:rPr>
        <w:t xml:space="preserve"> технология сохранения и стимулирования здоровья. Рекомендуется детям с плоскостопием и в качестве  профилактики болезней опорного свода стопы.</w:t>
      </w:r>
    </w:p>
    <w:p w:rsidR="00150D2D" w:rsidRPr="005568C1" w:rsidRDefault="00150D2D" w:rsidP="00150D2D">
      <w:pPr>
        <w:pStyle w:val="a7"/>
        <w:ind w:firstLine="567"/>
        <w:rPr>
          <w:rFonts w:ascii="Comic Sans MS" w:hAnsi="Comic Sans MS"/>
          <w:sz w:val="24"/>
          <w:szCs w:val="24"/>
        </w:rPr>
      </w:pPr>
      <w:r w:rsidRPr="005568C1">
        <w:rPr>
          <w:rFonts w:ascii="Comic Sans MS" w:hAnsi="Comic Sans MS"/>
          <w:sz w:val="24"/>
          <w:szCs w:val="24"/>
        </w:rPr>
        <w:t>Детская стопа – очень хрупкий важный механизм, от работы  которого зависит правильное формирование опорно-двигательного аппарата и всего организма.</w:t>
      </w:r>
    </w:p>
    <w:p w:rsidR="00150D2D" w:rsidRPr="005568C1" w:rsidRDefault="00150D2D" w:rsidP="00150D2D">
      <w:pPr>
        <w:pStyle w:val="a7"/>
        <w:ind w:firstLine="567"/>
        <w:rPr>
          <w:rFonts w:ascii="Comic Sans MS" w:hAnsi="Comic Sans MS"/>
          <w:b/>
          <w:i/>
          <w:color w:val="FF0000"/>
          <w:sz w:val="24"/>
          <w:szCs w:val="24"/>
        </w:rPr>
      </w:pPr>
      <w:r w:rsidRPr="005568C1">
        <w:rPr>
          <w:rFonts w:ascii="Comic Sans MS" w:hAnsi="Comic Sans MS"/>
          <w:b/>
          <w:i/>
          <w:color w:val="FF0000"/>
          <w:sz w:val="24"/>
          <w:szCs w:val="24"/>
        </w:rPr>
        <w:t>Целью ортопедической гимнастики - является укрепление мышц свода стопы у детей через комплекс специальных упражнений.</w:t>
      </w:r>
    </w:p>
    <w:p w:rsidR="00150D2D" w:rsidRPr="005568C1" w:rsidRDefault="00150D2D" w:rsidP="00150D2D">
      <w:pPr>
        <w:pStyle w:val="a7"/>
        <w:ind w:firstLine="567"/>
        <w:rPr>
          <w:rFonts w:ascii="Comic Sans MS" w:hAnsi="Comic Sans MS"/>
          <w:sz w:val="24"/>
          <w:szCs w:val="24"/>
        </w:rPr>
      </w:pPr>
      <w:r w:rsidRPr="005568C1">
        <w:rPr>
          <w:rFonts w:ascii="Comic Sans MS" w:hAnsi="Comic Sans MS"/>
          <w:sz w:val="24"/>
          <w:szCs w:val="24"/>
        </w:rPr>
        <w:t xml:space="preserve">В проведении ортопедической гимнастики существуют свои  особенности.  Гимнастика должна проходить регулярно и последовательно. Дети выполняют упражнения босиком. Также необходимо помнить, что взрослый является  активным участником, помощником в проведении ортопедической гимнастики;  Для детей старшего возраста занятие не должно  превышать 25 минут. И заканчивается  ортопедическая гимнастика закаливающими  процедурами.  </w:t>
      </w:r>
    </w:p>
    <w:p w:rsidR="00150D2D" w:rsidRPr="005568C1" w:rsidRDefault="00150D2D" w:rsidP="00150D2D">
      <w:pPr>
        <w:pStyle w:val="a7"/>
        <w:ind w:firstLine="567"/>
        <w:rPr>
          <w:rFonts w:ascii="Comic Sans MS" w:hAnsi="Comic Sans MS"/>
          <w:sz w:val="24"/>
          <w:szCs w:val="24"/>
        </w:rPr>
      </w:pPr>
      <w:r w:rsidRPr="005568C1">
        <w:rPr>
          <w:rFonts w:ascii="Comic Sans MS" w:hAnsi="Comic Sans MS"/>
          <w:sz w:val="24"/>
          <w:szCs w:val="24"/>
        </w:rPr>
        <w:t>Для укрепления свода стопы полезно лазанье по  гимнастической лестнице, канату. Ходьба по доске, бревну, которая развивает не только свод стопы, но и является хорошим  средством для предупреждения косолапости и плоскостопия у детей. Эффективными являются упражнения с  предметами, моделирующими свод стопы, с использованием природного материала.</w:t>
      </w:r>
    </w:p>
    <w:p w:rsidR="00150D2D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Для профилактики и лечения плоскостопия у детей  предлагают  следующий комплекс упражнений:</w:t>
      </w:r>
    </w:p>
    <w:p w:rsidR="00150D2D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t>1. Катание по полу ступнями скалки или небольшого мяча.</w:t>
      </w:r>
    </w:p>
    <w:p w:rsidR="00150D2D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2. На пол укладывается салфетка, которую предлагают смять с помощью стопы</w:t>
      </w:r>
      <w:r w:rsidRPr="005568C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.</w:t>
      </w:r>
    </w:p>
    <w:p w:rsidR="00150D2D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t>3. Ребенку предлагают собирать пальцами ног и перекладывать с места на место  разбросанные на полу предметы.</w:t>
      </w:r>
    </w:p>
    <w:p w:rsidR="00150D2D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4. Круговые движения ступнями наружу и внутрь.</w:t>
      </w:r>
    </w:p>
    <w:p w:rsidR="00150D2D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t>5. Стоя на носочках, сводить и разводить пятки, не отрывая пальцев от пола.</w:t>
      </w:r>
    </w:p>
    <w:p w:rsidR="00150D2D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6. Захватывать обеими стопами мячик и приподнимать его, удерживая между стоп.</w:t>
      </w:r>
    </w:p>
    <w:p w:rsidR="00150D2D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t>7. Поочередно ходить на носках, на пятках, на наружных краях стоп.</w:t>
      </w:r>
    </w:p>
    <w:p w:rsidR="00150D2D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8. Перекатывание с пятки на носок.</w:t>
      </w:r>
    </w:p>
    <w:p w:rsidR="00150D2D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lastRenderedPageBreak/>
        <w:t>9. Ходьба по бревну, лазанье по канату.</w:t>
      </w:r>
    </w:p>
    <w:p w:rsidR="00AC0B2C" w:rsidRPr="005568C1" w:rsidRDefault="00AC0B2C" w:rsidP="00AC0B2C">
      <w:pPr>
        <w:pStyle w:val="a7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</w:p>
    <w:p w:rsidR="00AC0B2C" w:rsidRPr="005568C1" w:rsidRDefault="00AC0B2C" w:rsidP="00AC0B2C">
      <w:pPr>
        <w:pStyle w:val="a7"/>
        <w:ind w:firstLine="567"/>
        <w:jc w:val="center"/>
        <w:rPr>
          <w:rFonts w:ascii="Comic Sans MS" w:eastAsia="Times New Roman" w:hAnsi="Comic Sans MS" w:cs="Times New Roman"/>
          <w:color w:val="00B05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00B050"/>
          <w:sz w:val="24"/>
          <w:szCs w:val="24"/>
          <w:lang w:eastAsia="ru-RU"/>
        </w:rPr>
        <w:t>Закаливающие процедуры</w:t>
      </w:r>
    </w:p>
    <w:p w:rsidR="00AC0B2C" w:rsidRPr="005568C1" w:rsidRDefault="00AC0B2C" w:rsidP="00AC0B2C">
      <w:pPr>
        <w:pStyle w:val="a7"/>
        <w:ind w:firstLine="567"/>
        <w:rPr>
          <w:rFonts w:ascii="Comic Sans MS" w:eastAsia="Times New Roman" w:hAnsi="Comic Sans MS" w:cs="Times New Roman"/>
          <w:color w:val="00B050"/>
          <w:sz w:val="24"/>
          <w:szCs w:val="24"/>
          <w:lang w:eastAsia="ru-RU"/>
        </w:rPr>
      </w:pPr>
      <w:r w:rsidRPr="005568C1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Для закаливания стоп используют </w:t>
      </w:r>
      <w:proofErr w:type="spellStart"/>
      <w:r w:rsidRPr="005568C1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босохождение</w:t>
      </w:r>
      <w:proofErr w:type="spellEnd"/>
      <w:r w:rsidRPr="005568C1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по водяной дорожке, траве, земле. При ходьбе в помещении температура пола не желательна ниже 18 градусов. Ослабленным детям рекомендуют начинать хождение в носках, а через неделю - босиком. Начинают процедуры с 3-5 минут, постепенно увеличивая по 1 минуте в день. Перед обуванием моют ноги прохладной водой, начальная температура воды 36-35, с последующим снижением на 1градус в день до 20 градусов.</w:t>
      </w:r>
    </w:p>
    <w:p w:rsidR="00150D2D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150D2D" w:rsidRPr="005568C1" w:rsidRDefault="00150D2D" w:rsidP="006228F2">
      <w:pPr>
        <w:pStyle w:val="a7"/>
        <w:ind w:firstLine="567"/>
        <w:jc w:val="center"/>
        <w:rPr>
          <w:rFonts w:ascii="Comic Sans MS" w:eastAsia="Times New Roman" w:hAnsi="Comic Sans MS" w:cs="Times New Roman"/>
          <w:color w:val="00B05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00B050"/>
          <w:sz w:val="24"/>
          <w:szCs w:val="24"/>
          <w:lang w:eastAsia="ru-RU"/>
        </w:rPr>
        <w:t>Зачем нужна дорожка здоровья?</w:t>
      </w:r>
    </w:p>
    <w:p w:rsidR="006228F2" w:rsidRPr="005568C1" w:rsidRDefault="00150D2D" w:rsidP="00150D2D">
      <w:pPr>
        <w:pStyle w:val="a7"/>
        <w:ind w:firstLine="567"/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Дорожка здоровья в детском саду предназначена для разнообразного воздействия на детские стопы. Как известно, на них располагается огромное количество активных точек, стимуляция которых позволяет положительно влиять на прохождение разных процессов внутри организма, а также на работу органов и систем. </w:t>
      </w:r>
      <w:r w:rsidRPr="005568C1"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ru-RU"/>
        </w:rPr>
        <w:t xml:space="preserve">Регулярное массажное воздействие на стопы помогает ежедневно и совершено без труда </w:t>
      </w:r>
      <w:proofErr w:type="gramStart"/>
      <w:r w:rsidRPr="005568C1"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ru-RU"/>
        </w:rPr>
        <w:t>улучшать</w:t>
      </w:r>
      <w:proofErr w:type="gramEnd"/>
      <w:r w:rsidRPr="005568C1"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ru-RU"/>
        </w:rPr>
        <w:t xml:space="preserve"> здоровье ребенка. </w:t>
      </w:r>
      <w:r w:rsidR="006228F2" w:rsidRPr="005568C1"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ru-RU"/>
        </w:rPr>
        <w:t>А</w:t>
      </w:r>
      <w:r w:rsidRPr="005568C1"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ru-RU"/>
        </w:rPr>
        <w:t xml:space="preserve"> дорожка здоровья позволяет сделать этот процесс не только полезным, но и весьма увлекательным.</w:t>
      </w:r>
      <w:r w:rsidR="006228F2" w:rsidRPr="005568C1"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150D2D" w:rsidRPr="005568C1" w:rsidRDefault="006228F2" w:rsidP="00150D2D">
      <w:pPr>
        <w:pStyle w:val="a7"/>
        <w:ind w:firstLine="567"/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ru-RU"/>
        </w:rPr>
      </w:pPr>
      <w:r w:rsidRPr="005568C1"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ru-RU"/>
        </w:rPr>
        <w:t>В домашних условиях дорожки можно изготовить из подручных материалов: круп, орехов, бросового материала.</w:t>
      </w:r>
    </w:p>
    <w:p w:rsidR="006228F2" w:rsidRPr="005568C1" w:rsidRDefault="006228F2" w:rsidP="006228F2">
      <w:pPr>
        <w:pStyle w:val="c2"/>
        <w:shd w:val="clear" w:color="auto" w:fill="FFFFFF"/>
        <w:spacing w:before="0" w:beforeAutospacing="0" w:after="0" w:afterAutospacing="0"/>
        <w:ind w:firstLine="567"/>
        <w:jc w:val="right"/>
        <w:rPr>
          <w:rFonts w:ascii="Comic Sans MS" w:hAnsi="Comic Sans MS"/>
        </w:rPr>
      </w:pPr>
    </w:p>
    <w:p w:rsidR="006228F2" w:rsidRPr="005568C1" w:rsidRDefault="006228F2" w:rsidP="006228F2">
      <w:pPr>
        <w:pStyle w:val="c2"/>
        <w:shd w:val="clear" w:color="auto" w:fill="FFFFFF"/>
        <w:spacing w:before="0" w:beforeAutospacing="0" w:after="0" w:afterAutospacing="0"/>
        <w:ind w:firstLine="567"/>
        <w:jc w:val="right"/>
        <w:rPr>
          <w:rFonts w:ascii="Comic Sans MS" w:hAnsi="Comic Sans MS"/>
        </w:rPr>
      </w:pPr>
    </w:p>
    <w:p w:rsidR="00150D2D" w:rsidRPr="005568C1" w:rsidRDefault="006228F2" w:rsidP="006228F2">
      <w:pPr>
        <w:pStyle w:val="c2"/>
        <w:shd w:val="clear" w:color="auto" w:fill="FFFFFF"/>
        <w:spacing w:before="0" w:beforeAutospacing="0" w:after="0" w:afterAutospacing="0"/>
        <w:ind w:firstLine="567"/>
        <w:jc w:val="right"/>
        <w:rPr>
          <w:rFonts w:ascii="Comic Sans MS" w:hAnsi="Comic Sans MS"/>
        </w:rPr>
      </w:pPr>
      <w:r w:rsidRPr="005568C1">
        <w:rPr>
          <w:rFonts w:ascii="Comic Sans MS" w:hAnsi="Comic Sans MS"/>
        </w:rPr>
        <w:t>Информацию подготовила инструктор физической культуры МДОУ «Детский сад №75»,Калинина В.</w:t>
      </w:r>
      <w:proofErr w:type="gramStart"/>
      <w:r w:rsidRPr="005568C1">
        <w:rPr>
          <w:rFonts w:ascii="Comic Sans MS" w:hAnsi="Comic Sans MS"/>
        </w:rPr>
        <w:t>В</w:t>
      </w:r>
      <w:proofErr w:type="gramEnd"/>
    </w:p>
    <w:p w:rsidR="002372AF" w:rsidRPr="005568C1" w:rsidRDefault="00150D2D" w:rsidP="006228F2">
      <w:pPr>
        <w:pStyle w:val="a7"/>
        <w:ind w:firstLine="567"/>
        <w:jc w:val="right"/>
        <w:rPr>
          <w:rFonts w:ascii="Comic Sans MS" w:hAnsi="Comic Sans MS"/>
          <w:sz w:val="24"/>
          <w:szCs w:val="24"/>
        </w:rPr>
      </w:pPr>
      <w:hyperlink r:id="rId5" w:history="1">
        <w:r w:rsidRPr="005568C1">
          <w:rPr>
            <w:rStyle w:val="a4"/>
            <w:rFonts w:ascii="Comic Sans MS" w:hAnsi="Comic Sans MS"/>
            <w:sz w:val="24"/>
            <w:szCs w:val="24"/>
          </w:rPr>
          <w:t>https://pandia.ru/text/80/554/1943.php</w:t>
        </w:r>
      </w:hyperlink>
    </w:p>
    <w:p w:rsidR="00150D2D" w:rsidRPr="005568C1" w:rsidRDefault="00150D2D" w:rsidP="00150D2D">
      <w:pPr>
        <w:pStyle w:val="a7"/>
        <w:ind w:firstLine="567"/>
        <w:rPr>
          <w:rFonts w:ascii="Comic Sans MS" w:hAnsi="Comic Sans MS"/>
          <w:sz w:val="24"/>
          <w:szCs w:val="24"/>
        </w:rPr>
      </w:pPr>
    </w:p>
    <w:sectPr w:rsidR="00150D2D" w:rsidRPr="005568C1" w:rsidSect="00150D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D2D"/>
    <w:rsid w:val="00150D2D"/>
    <w:rsid w:val="002372AF"/>
    <w:rsid w:val="005568C1"/>
    <w:rsid w:val="006228F2"/>
    <w:rsid w:val="00AC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0D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D2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50D2D"/>
    <w:pPr>
      <w:spacing w:after="0" w:line="240" w:lineRule="auto"/>
    </w:pPr>
  </w:style>
  <w:style w:type="paragraph" w:customStyle="1" w:styleId="c2">
    <w:name w:val="c2"/>
    <w:basedOn w:val="a"/>
    <w:rsid w:val="0062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006">
              <w:marLeft w:val="12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68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80/554/1943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2023-12-11T10:04:00Z</dcterms:created>
  <dcterms:modified xsi:type="dcterms:W3CDTF">2023-12-11T10:22:00Z</dcterms:modified>
</cp:coreProperties>
</file>