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1B" w:rsidRPr="00A628CE" w:rsidRDefault="00B4211B" w:rsidP="00B42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B4211B" w:rsidRDefault="00B4211B" w:rsidP="00B42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4211B" w:rsidRPr="00A628CE" w:rsidRDefault="00B4211B" w:rsidP="00B42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5D7569">
        <w:rPr>
          <w:rFonts w:ascii="Times New Roman" w:hAnsi="Times New Roman" w:cs="Times New Roman"/>
          <w:b/>
          <w:sz w:val="32"/>
          <w:szCs w:val="32"/>
        </w:rPr>
        <w:t>Игры с детьми для закрепления поставленного звука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B4211B" w:rsidRDefault="005D7569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2022</w:t>
      </w:r>
      <w:r w:rsidR="00B4211B" w:rsidRPr="00A628CE">
        <w:rPr>
          <w:rFonts w:ascii="Times New Roman" w:hAnsi="Times New Roman" w:cs="Times New Roman"/>
          <w:sz w:val="28"/>
          <w:szCs w:val="28"/>
        </w:rPr>
        <w:t>г.</w:t>
      </w:r>
    </w:p>
    <w:p w:rsidR="00B4211B" w:rsidRDefault="005D7569" w:rsidP="00B4211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93094" cy="2269863"/>
            <wp:effectExtent l="19050" t="0" r="0" b="0"/>
            <wp:docPr id="1" name="Рисунок 1" descr="C:\Users\бвц\AppData\Local\Microsoft\Windows\Temporary Internet Files\Content.Word\fe2f0515be10ed0e6cb79b24d650b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fe2f0515be10ed0e6cb79b24d650b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12" cy="22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9E" w:rsidRDefault="0087149E" w:rsidP="00B4211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1"/>
          <w:lang w:eastAsia="ru-RU"/>
        </w:rPr>
      </w:pPr>
    </w:p>
    <w:p w:rsidR="005D7569" w:rsidRPr="006B1213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1213">
        <w:rPr>
          <w:rFonts w:ascii="Times New Roman" w:hAnsi="Times New Roman" w:cs="Times New Roman"/>
          <w:sz w:val="28"/>
          <w:szCs w:val="28"/>
        </w:rPr>
        <w:t>Ни для кого не является секретом, что научить ребёнка тому, что его не интересует,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сложно. Поэтому для достижения результатов нужно ребёнка заинтересовать.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1213">
        <w:rPr>
          <w:rFonts w:ascii="Times New Roman" w:hAnsi="Times New Roman" w:cs="Times New Roman"/>
          <w:sz w:val="28"/>
          <w:szCs w:val="28"/>
        </w:rPr>
        <w:t>Эффективность занятий во многом зависит от того, насколько удастся превратить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однообразную работу над закреплением звука в совместную и занимательную игру.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игры вы сможете вовлечь ребёнка в занятие незаметно, ненавязчиво. Ребёнок даже не обратит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внимания на то, что на протяжении игры решается основная задача – закрепление правильного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1213">
        <w:rPr>
          <w:rFonts w:ascii="Times New Roman" w:hAnsi="Times New Roman" w:cs="Times New Roman"/>
          <w:sz w:val="28"/>
          <w:szCs w:val="28"/>
        </w:rPr>
        <w:t>произношения поставленного звука.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1213">
        <w:rPr>
          <w:rFonts w:ascii="Times New Roman" w:hAnsi="Times New Roman" w:cs="Times New Roman"/>
          <w:sz w:val="28"/>
          <w:szCs w:val="28"/>
        </w:rPr>
        <w:t>Хочу предложить вам несколько интересных и часто используемых игр,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закрепление звука. Такие игры целесообразно использовать непосредственно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автоматизации звука.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6B1213">
        <w:rPr>
          <w:rFonts w:ascii="Times New Roman" w:hAnsi="Times New Roman" w:cs="Times New Roman"/>
          <w:b/>
          <w:bCs/>
          <w:sz w:val="28"/>
          <w:szCs w:val="28"/>
        </w:rPr>
        <w:t xml:space="preserve"> «Кнопки»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1213">
        <w:rPr>
          <w:rFonts w:ascii="Times New Roman" w:hAnsi="Times New Roman" w:cs="Times New Roman"/>
          <w:sz w:val="28"/>
          <w:szCs w:val="28"/>
        </w:rPr>
        <w:t>Предлагаем малышу давить пальчиком на кнопки (нарисованные круги, квадратики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прямоугольники; можно ещё использовать кнопки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игрушечного телефона) и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произносить слог или слово с поставленным звуком. Сколько нажатий, столько и повторов.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Игра </w:t>
      </w:r>
      <w:r w:rsidRPr="006B1213">
        <w:rPr>
          <w:rFonts w:ascii="Times New Roman" w:hAnsi="Times New Roman" w:cs="Times New Roman"/>
          <w:b/>
          <w:bCs/>
          <w:sz w:val="28"/>
          <w:szCs w:val="28"/>
        </w:rPr>
        <w:t>«Мячик»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1213">
        <w:rPr>
          <w:rFonts w:ascii="Times New Roman" w:hAnsi="Times New Roman" w:cs="Times New Roman"/>
          <w:sz w:val="28"/>
          <w:szCs w:val="28"/>
        </w:rPr>
        <w:t>Произнося слова, ребёнок перекатывает или передаёт взрослому мячик небольшого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(можно взять шарик от пинг-понга).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6B1213">
        <w:rPr>
          <w:rFonts w:ascii="Times New Roman" w:hAnsi="Times New Roman" w:cs="Times New Roman"/>
          <w:b/>
          <w:bCs/>
          <w:sz w:val="28"/>
          <w:szCs w:val="28"/>
        </w:rPr>
        <w:t>«Забор»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1213">
        <w:rPr>
          <w:rFonts w:ascii="Times New Roman" w:hAnsi="Times New Roman" w:cs="Times New Roman"/>
          <w:sz w:val="28"/>
          <w:szCs w:val="28"/>
        </w:rPr>
        <w:t>Малыш рисует вертикальные линии (можно выкладывать счётные палочки) и параллельно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проговаривает слоги и слова.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6B1213">
        <w:rPr>
          <w:rFonts w:ascii="Times New Roman" w:hAnsi="Times New Roman" w:cs="Times New Roman"/>
          <w:b/>
          <w:bCs/>
          <w:sz w:val="28"/>
          <w:szCs w:val="28"/>
        </w:rPr>
        <w:t>«Узор»</w:t>
      </w:r>
    </w:p>
    <w:p w:rsidR="005D7569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1213">
        <w:rPr>
          <w:rFonts w:ascii="Times New Roman" w:hAnsi="Times New Roman" w:cs="Times New Roman"/>
          <w:sz w:val="28"/>
          <w:szCs w:val="28"/>
        </w:rPr>
        <w:t>Ребёнок выкладывает поочерёдно фигурки (например, из мозаики) с одновременным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проговариванием слогов или слов.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D7569" w:rsidRPr="006B1213" w:rsidRDefault="005D7569" w:rsidP="005D75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6B1213">
        <w:rPr>
          <w:rFonts w:ascii="Times New Roman" w:hAnsi="Times New Roman" w:cs="Times New Roman"/>
          <w:b/>
          <w:bCs/>
          <w:sz w:val="28"/>
          <w:szCs w:val="28"/>
        </w:rPr>
        <w:t>«Кубик»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1213">
        <w:rPr>
          <w:rFonts w:ascii="Times New Roman" w:hAnsi="Times New Roman" w:cs="Times New Roman"/>
          <w:sz w:val="28"/>
          <w:szCs w:val="28"/>
        </w:rPr>
        <w:t>Нужно бросить кубик, а затем произнести слог или слово столько раз, сколько точек выпало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боковой грани кубика.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6B1213">
        <w:rPr>
          <w:rFonts w:ascii="Times New Roman" w:hAnsi="Times New Roman" w:cs="Times New Roman"/>
          <w:b/>
          <w:bCs/>
          <w:sz w:val="28"/>
          <w:szCs w:val="28"/>
        </w:rPr>
        <w:t>«Бусы»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1213">
        <w:rPr>
          <w:rFonts w:ascii="Times New Roman" w:hAnsi="Times New Roman" w:cs="Times New Roman"/>
          <w:sz w:val="28"/>
          <w:szCs w:val="28"/>
        </w:rPr>
        <w:t>Ребёнок проговаривает речевой материал, при этом перетягивает крупные бусины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пластмассовые шарики, которые нанизаны на леску или нитку.</w:t>
      </w:r>
    </w:p>
    <w:p w:rsidR="005D7569" w:rsidRPr="006B1213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1213">
        <w:rPr>
          <w:rFonts w:ascii="Times New Roman" w:hAnsi="Times New Roman" w:cs="Times New Roman"/>
          <w:sz w:val="28"/>
          <w:szCs w:val="28"/>
        </w:rPr>
        <w:t>Пальчики поочерёдно здороваются с большим пальцем. При касании нужно произнести слог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или слово со звуком. Касания нужно выполнять 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правой рукой, потом – левой, и затем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обеими руками одновременно.</w:t>
      </w:r>
    </w:p>
    <w:p w:rsidR="005D7569" w:rsidRPr="005D7569" w:rsidRDefault="005D7569" w:rsidP="005D7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1213">
        <w:rPr>
          <w:rFonts w:ascii="Times New Roman" w:hAnsi="Times New Roman" w:cs="Times New Roman"/>
          <w:sz w:val="28"/>
          <w:szCs w:val="28"/>
        </w:rPr>
        <w:t>Самое важное для вашего маленького ученика то, что вы искренне интересуетесь совместными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 xml:space="preserve">занятиями и радуетесь его успехам. Я убеждена, что </w:t>
      </w:r>
      <w:proofErr w:type="gramStart"/>
      <w:r w:rsidRPr="006B1213">
        <w:rPr>
          <w:rFonts w:ascii="Times New Roman" w:hAnsi="Times New Roman" w:cs="Times New Roman"/>
          <w:sz w:val="28"/>
          <w:szCs w:val="28"/>
        </w:rPr>
        <w:t>занимаясь</w:t>
      </w:r>
      <w:proofErr w:type="gramEnd"/>
      <w:r w:rsidRPr="006B1213">
        <w:rPr>
          <w:rFonts w:ascii="Times New Roman" w:hAnsi="Times New Roman" w:cs="Times New Roman"/>
          <w:sz w:val="28"/>
          <w:szCs w:val="28"/>
        </w:rPr>
        <w:t xml:space="preserve"> каждый день со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13">
        <w:rPr>
          <w:rFonts w:ascii="Times New Roman" w:hAnsi="Times New Roman" w:cs="Times New Roman"/>
          <w:sz w:val="28"/>
          <w:szCs w:val="28"/>
        </w:rPr>
        <w:t>ребёнком, вы непременно найдёте свои интересные решения и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878" w:rsidRDefault="001F7878"/>
    <w:sectPr w:rsidR="001F7878" w:rsidSect="001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211B"/>
    <w:rsid w:val="001F7878"/>
    <w:rsid w:val="005D7569"/>
    <w:rsid w:val="00712F01"/>
    <w:rsid w:val="0087149E"/>
    <w:rsid w:val="00B4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8"/>
  </w:style>
  <w:style w:type="paragraph" w:styleId="1">
    <w:name w:val="heading 1"/>
    <w:basedOn w:val="a"/>
    <w:link w:val="10"/>
    <w:uiPriority w:val="9"/>
    <w:qFormat/>
    <w:rsid w:val="00B42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2021-09-15T17:36:00Z</dcterms:created>
  <dcterms:modified xsi:type="dcterms:W3CDTF">2021-12-04T14:22:00Z</dcterms:modified>
</cp:coreProperties>
</file>