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99" w:rsidRPr="009A6599" w:rsidRDefault="009A6599" w:rsidP="000B2AC4">
      <w:pPr>
        <w:spacing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33C9"/>
          <w:kern w:val="36"/>
          <w:sz w:val="42"/>
          <w:szCs w:val="42"/>
          <w:lang w:eastAsia="ru-RU"/>
        </w:rPr>
      </w:pPr>
      <w:r w:rsidRPr="009A6599">
        <w:rPr>
          <w:rFonts w:ascii="Arial" w:eastAsia="Times New Roman" w:hAnsi="Arial" w:cs="Arial"/>
          <w:b/>
          <w:bCs/>
          <w:color w:val="0033C9"/>
          <w:kern w:val="36"/>
          <w:sz w:val="42"/>
          <w:szCs w:val="42"/>
          <w:lang w:eastAsia="ru-RU"/>
        </w:rPr>
        <w:t>ПАМЯТКА ДЛ</w:t>
      </w:r>
      <w:bookmarkStart w:id="0" w:name="_GoBack"/>
      <w:bookmarkEnd w:id="0"/>
      <w:r w:rsidRPr="009A6599">
        <w:rPr>
          <w:rFonts w:ascii="Arial" w:eastAsia="Times New Roman" w:hAnsi="Arial" w:cs="Arial"/>
          <w:b/>
          <w:bCs/>
          <w:color w:val="0033C9"/>
          <w:kern w:val="36"/>
          <w:sz w:val="42"/>
          <w:szCs w:val="42"/>
          <w:lang w:eastAsia="ru-RU"/>
        </w:rPr>
        <w:t>Я РОДИТЕЛЕЙ ПО ПРОФИЛАКТИКЕ ВНЕБОЛЬНИЧНОЙ ПНЕВМОНИИ</w:t>
      </w:r>
    </w:p>
    <w:p w:rsidR="009A6599" w:rsidRPr="009A6599" w:rsidRDefault="000B2AC4" w:rsidP="009A6599">
      <w:pPr>
        <w:spacing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33C9"/>
          <w:kern w:val="36"/>
          <w:sz w:val="42"/>
          <w:szCs w:val="42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852A796" wp14:editId="05F3EB41">
            <wp:extent cx="5940425" cy="3801872"/>
            <wp:effectExtent l="0" t="0" r="0" b="0"/>
            <wp:docPr id="1" name="Рисунок 1" descr="http://xn--80aimaakcg2ajo4b.xn--p1ai/filestore/resizedimages/027fdbab-f426-11e8-9406-2e333fe05a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imaakcg2ajo4b.xn--p1ai/filestore/resizedimages/027fdbab-f426-11e8-9406-2e333fe05a8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599" w:rsidRPr="009A6599">
        <w:rPr>
          <w:rFonts w:ascii="Arial" w:eastAsia="Times New Roman" w:hAnsi="Arial" w:cs="Arial"/>
          <w:b/>
          <w:bCs/>
          <w:color w:val="0033C9"/>
          <w:kern w:val="36"/>
          <w:sz w:val="42"/>
          <w:szCs w:val="42"/>
          <w:lang w:eastAsia="ru-RU"/>
        </w:rPr>
        <w:t> </w:t>
      </w:r>
    </w:p>
    <w:p w:rsidR="009A6599" w:rsidRPr="009A6599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Внебольничная пневмония относится к наиболее распространенным острым инфекционным заболеваниям. Эта инфекционная болезнь начинается вследствие общего ослабления организма.</w:t>
      </w:r>
    </w:p>
    <w:p w:rsidR="009A6599" w:rsidRPr="009A6599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Обычно рост заболеваемости внебольничными пневмониями наблюдаются в период подъема заболеваемости ОРВИ и гриппом, но заболеваемость может регистрироваться в любое время года.</w:t>
      </w:r>
    </w:p>
    <w:p w:rsidR="009A6599" w:rsidRPr="009A6599" w:rsidRDefault="009A6599" w:rsidP="009A6599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Внебольничная пневмония</w:t>
      </w: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— воспалительное заболевание легких, которое возникает вне условий стационара (больницы) или выявляется в первые двое суток после госпитализации. Эта разновидность пневмонии также называется домашней или амбулаторной.</w:t>
      </w:r>
    </w:p>
    <w:p w:rsidR="009A6599" w:rsidRPr="009A6599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9A6599" w:rsidRPr="009A6599" w:rsidRDefault="009A6599" w:rsidP="009A6599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Причины возникновения внебольничной пневмонии:</w:t>
      </w:r>
    </w:p>
    <w:p w:rsidR="009A6599" w:rsidRPr="009A6599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Чаще всего возбудителями внебольничной пневмонии являются пневмококки. Однако болезнь может возникнуть при инфицировании другими бактериями, вирусами и простейшими. Микроорганизмы, вызывающие внебольничные пневмонии, могут проникнуть в организм человека в домашних условиях, во время контакта с окружающей средой, в момент пребывания в местах и учреждениях с большим скоплением народа, через верхние дыхательные пути (при кашле, разговоре, чихании).</w:t>
      </w:r>
    </w:p>
    <w:p w:rsidR="009A6599" w:rsidRPr="009A6599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9A6599" w:rsidRPr="009A6599" w:rsidRDefault="009A6599" w:rsidP="009A6599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Симптомы пневмонии</w:t>
      </w:r>
    </w:p>
    <w:p w:rsidR="009A6599" w:rsidRPr="009A6599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• повышение температуры тела, озноб;</w:t>
      </w:r>
    </w:p>
    <w:p w:rsidR="009A6599" w:rsidRPr="009A6599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• кашель (сухой, либо влажный с отделением мокроты);</w:t>
      </w:r>
    </w:p>
    <w:p w:rsidR="009A6599" w:rsidRPr="009A6599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• одышка – ощущение затруднения при дыхании;</w:t>
      </w:r>
    </w:p>
    <w:p w:rsidR="009A6599" w:rsidRPr="009A6599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• боли в грудной клетке при дыхании;</w:t>
      </w:r>
    </w:p>
    <w:p w:rsidR="009A6599" w:rsidRPr="009A6599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• увеличение в крови показателя лейкоцитов – воспалительных клеток.</w:t>
      </w:r>
    </w:p>
    <w:p w:rsidR="009A6599" w:rsidRPr="009A6599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9A6599" w:rsidRPr="009A6599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Также больного могут беспокоить общие симптомы, особенно при тяжелых случаях:</w:t>
      </w:r>
    </w:p>
    <w:p w:rsidR="009A6599" w:rsidRPr="009A6599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• резкая слабость,</w:t>
      </w:r>
    </w:p>
    <w:p w:rsidR="009A6599" w:rsidRPr="009A6599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• отсутствие аппетита,</w:t>
      </w:r>
    </w:p>
    <w:p w:rsidR="009A6599" w:rsidRPr="009A6599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• боли в суставах,</w:t>
      </w:r>
    </w:p>
    <w:p w:rsidR="009A6599" w:rsidRPr="009A6599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• диарея (понос),</w:t>
      </w:r>
    </w:p>
    <w:p w:rsidR="009A6599" w:rsidRPr="009A6599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• тошнота и рвота,</w:t>
      </w:r>
    </w:p>
    <w:p w:rsidR="009A6599" w:rsidRPr="009A6599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• тахикардия (частый пульс),</w:t>
      </w:r>
    </w:p>
    <w:p w:rsidR="009A6599" w:rsidRPr="009A6599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• снижение артериального давления.</w:t>
      </w:r>
    </w:p>
    <w:p w:rsidR="009A6599" w:rsidRPr="009A6599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9A6599" w:rsidRPr="009A6599" w:rsidRDefault="009A6599" w:rsidP="009A6599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Профилактика внебольничной пневмонии</w:t>
      </w:r>
    </w:p>
    <w:p w:rsidR="009A6599" w:rsidRPr="009A6599" w:rsidRDefault="009A6599" w:rsidP="009A6599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1. </w:t>
      </w:r>
      <w:r w:rsidRPr="009A6599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Соблюдайте гигиену рук.</w:t>
      </w: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9A6599" w:rsidRPr="009A6599" w:rsidRDefault="009A6599" w:rsidP="009A6599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2. </w:t>
      </w:r>
      <w:r w:rsidRPr="009A6599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Прикрывайте рот и нос бумажной салфеткой во время кашля или чихания. </w:t>
      </w: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у вас нет салфетки, при кашле или чихании прикрывайтесь локтем или плечом, а не руками.</w:t>
      </w:r>
    </w:p>
    <w:p w:rsidR="009A6599" w:rsidRPr="009A6599" w:rsidRDefault="009A6599" w:rsidP="009A6599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3. </w:t>
      </w:r>
      <w:r w:rsidRPr="009A6599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Оставайтесь дома, если вы или ваш ребенок переболели, в течение, по крайней мере, 24 часов</w:t>
      </w: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после того, как температура спала или исчезли её симптомы (и больной при этом не принимал жаропонижающих средств). Для предотвращения распространения вируса заболевший школьник должен оставаться дома.</w:t>
      </w:r>
    </w:p>
    <w:p w:rsidR="009A6599" w:rsidRPr="009A6599" w:rsidRDefault="009A6599" w:rsidP="009A6599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4. Все члены семьи должны </w:t>
      </w:r>
      <w:r w:rsidRPr="009A6599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сделать прививку от сезонного гриппа</w:t>
      </w: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как только поступит соответствующая вакцина.</w:t>
      </w:r>
    </w:p>
    <w:p w:rsidR="009A6599" w:rsidRPr="009A6599" w:rsidRDefault="009A6599" w:rsidP="009A6599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5. При первых признаках респираторного заболевания необходимо </w:t>
      </w:r>
      <w:r w:rsidRPr="009A6599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обратиться к врачу</w:t>
      </w: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9A6599" w:rsidRPr="009A6599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6. 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9A6599" w:rsidRPr="009A6599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7. В холодное время года нужно одеваться по погоде, избегать переохлаждений, а в летнее —  сквозняков.</w:t>
      </w:r>
    </w:p>
    <w:p w:rsidR="009A6599" w:rsidRPr="009A6599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8. Следует соблюдать режимы проветривания и влажной уборки в помещениях.</w:t>
      </w:r>
    </w:p>
    <w:p w:rsidR="009A6599" w:rsidRPr="009A6599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9. 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9A6599" w:rsidRPr="009A6599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10. Важно помнить, что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микоплазменная</w:t>
      </w:r>
      <w:proofErr w:type="spellEnd"/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инфекция, стафилококк, многие вирусные инфекции).</w:t>
      </w:r>
    </w:p>
    <w:p w:rsidR="009A6599" w:rsidRPr="009A6599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9A6599" w:rsidRPr="009A6599" w:rsidRDefault="009A6599" w:rsidP="009A6599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НЕОБХОДИМО ПОМНИТЬ</w:t>
      </w: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: если заболели Вы или ваш ребенок, Вам необходимо не вести ребенка в детский сад, школу, а обратиться к врачу. При тяжелом состоянии необходимо вызвать врача на дом, и ни в коем случае не заниматься самолечением.</w:t>
      </w:r>
    </w:p>
    <w:p w:rsidR="009A6599" w:rsidRPr="009A6599" w:rsidRDefault="009A6599" w:rsidP="009A6599">
      <w:pPr>
        <w:spacing w:after="192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9A659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Здоровья Вам и Вашим близким!</w:t>
      </w:r>
    </w:p>
    <w:p w:rsidR="009A6599" w:rsidRPr="009A6599" w:rsidRDefault="009A6599" w:rsidP="009A6599">
      <w:pPr>
        <w:spacing w:after="192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5D47F2" w:rsidRDefault="000B2AC4"/>
    <w:sectPr w:rsidR="005D47F2" w:rsidSect="0049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599"/>
    <w:rsid w:val="000B2AC4"/>
    <w:rsid w:val="003B7912"/>
    <w:rsid w:val="004960E2"/>
    <w:rsid w:val="009A6599"/>
    <w:rsid w:val="00E5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48A91-2B36-4861-A7A9-4EA95D98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0E2"/>
  </w:style>
  <w:style w:type="paragraph" w:styleId="1">
    <w:name w:val="heading 1"/>
    <w:basedOn w:val="a"/>
    <w:link w:val="10"/>
    <w:uiPriority w:val="9"/>
    <w:qFormat/>
    <w:rsid w:val="009A6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599"/>
    <w:rPr>
      <w:b/>
      <w:bCs/>
    </w:rPr>
  </w:style>
  <w:style w:type="character" w:styleId="a5">
    <w:name w:val="Emphasis"/>
    <w:basedOn w:val="a0"/>
    <w:uiPriority w:val="20"/>
    <w:qFormat/>
    <w:rsid w:val="009A65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A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7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Company>HP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yardou075@yandex.ru</dc:creator>
  <cp:lastModifiedBy>Колесова</cp:lastModifiedBy>
  <cp:revision>3</cp:revision>
  <dcterms:created xsi:type="dcterms:W3CDTF">2020-02-12T05:47:00Z</dcterms:created>
  <dcterms:modified xsi:type="dcterms:W3CDTF">2021-02-01T08:41:00Z</dcterms:modified>
</cp:coreProperties>
</file>