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5E" w:rsidRPr="00A628CE" w:rsidRDefault="00F75E5E" w:rsidP="00F75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F75E5E" w:rsidRDefault="00F75E5E" w:rsidP="00F75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75E5E" w:rsidRPr="00A628CE" w:rsidRDefault="00F75E5E" w:rsidP="00F75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«Возрастные особенности детей </w:t>
      </w:r>
      <w:r w:rsidRPr="00F75E5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F75E5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года»</w:t>
      </w:r>
    </w:p>
    <w:p w:rsidR="00F75E5E" w:rsidRPr="00A628CE" w:rsidRDefault="00F75E5E" w:rsidP="00F75E5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75E5E" w:rsidRPr="00A628CE" w:rsidRDefault="00F75E5E" w:rsidP="00F75E5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F75E5E" w:rsidRPr="00A628CE" w:rsidRDefault="00F75E5E" w:rsidP="00F75E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F75E5E" w:rsidRDefault="00F75E5E" w:rsidP="00F75E5E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Сентябрь 2023</w:t>
      </w:r>
      <w:r w:rsidRPr="00A628CE">
        <w:rPr>
          <w:sz w:val="28"/>
          <w:szCs w:val="28"/>
        </w:rPr>
        <w:t>г</w:t>
      </w:r>
    </w:p>
    <w:p w:rsidR="00C26200" w:rsidRPr="00C26200" w:rsidRDefault="00C26200" w:rsidP="00C26200">
      <w:pPr>
        <w:jc w:val="center"/>
        <w:rPr>
          <w:color w:val="000000"/>
          <w:sz w:val="32"/>
          <w:szCs w:val="32"/>
        </w:rPr>
      </w:pPr>
      <w:r w:rsidRPr="00C26200">
        <w:rPr>
          <w:color w:val="000000"/>
          <w:sz w:val="32"/>
          <w:szCs w:val="32"/>
        </w:rPr>
        <w:drawing>
          <wp:inline distT="0" distB="0" distL="0" distR="0">
            <wp:extent cx="1819275" cy="2090001"/>
            <wp:effectExtent l="19050" t="0" r="9525" b="0"/>
            <wp:docPr id="2" name="Рисунок 1" descr="C:\Users\бвц\AppData\Local\Microsoft\Windows\Temporary Internet Files\Content.Word\hello_html_7ac96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hello_html_7ac968a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97" cy="209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F0" w:rsidRDefault="00C10CF0" w:rsidP="00C10C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В каждом возрасте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ебенок переживает новые периоды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развития. Зная особенности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возраста, родители смогут более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точно понять потребности своего ребенка, помочь ему освоить необходимые навыки,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  <w:t>обеспечить для этого нужные условия. В возра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 2-3 лет перечень возрастных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особенностей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 уже достаточно широк, как и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открывающиеся перед ними горизонты.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Психологический портрет ребёнка 2 – 3 лет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Психология малышей 2-3 лет отличается эгоцентризм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ом. Они считают, что все в мире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предназначено и происходит только для них. Все,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 этим понятием расходится,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вызывает крики, протесты, возмущения, громкий плач, истерики. Сейчас очень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донести до малыша социально разумные рамки проявления своего недовольства.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Прекрасно помогут в этом сказк</w:t>
      </w:r>
      <w:proofErr w:type="gramStart"/>
      <w:r w:rsidRPr="00C10CF0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10CF0">
        <w:rPr>
          <w:rFonts w:ascii="Times New Roman" w:hAnsi="Times New Roman" w:cs="Times New Roman"/>
          <w:color w:val="000000"/>
          <w:sz w:val="28"/>
          <w:szCs w:val="28"/>
        </w:rPr>
        <w:t>воспиталки</w:t>
      </w:r>
      <w:proofErr w:type="spellEnd"/>
      <w:r w:rsidRPr="00C10CF0">
        <w:rPr>
          <w:rFonts w:ascii="Times New Roman" w:hAnsi="Times New Roman" w:cs="Times New Roman"/>
          <w:color w:val="000000"/>
          <w:sz w:val="28"/>
          <w:szCs w:val="28"/>
        </w:rPr>
        <w:t>».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конкретный случай сказки не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найдется, ее можно сочинить. Стараясь установить 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ственную независимость, ребенок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пытается манипулировать родителями: появляются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ожиданные требования помочь ему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сделать то, что он вполне может выполнить сам. Здесь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важно дать понять ребенку, что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гордятся тем, как он хорошо это делает без них, постоянно хвалить его за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самостоятельность.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В детском коллективе малыши взаимодействуют пока 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охо: играют не вместе, а рядом.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Но потребность в общении со сверстниками высока.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этому важно провоцировать детей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на совместные действия. При этом взрослые должны наблюдать, не стремится ли их кроха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  <w:t>стать авторитарным лидером, которому принадлежи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и подчиняется все вокруг. Его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лидерские задатки нужно направлять в правильное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русло, помогая развивать навыки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коммуникации не силовыми способами, а конструктивным общением.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6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Это важно!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Помните, что малыш в этот период 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ивно перенимает стиль общения и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поведения окружающих его взрослых! Избегайт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агрессии, учите его диалогу с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окружающими, учите следовать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конкретном социуме правилам.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И не забывайте обучать ребенка приличным манерам. И хотя оценить чужую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точку зрения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для крохи на этом этапе развития – еще слишк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сложная задача, элементарные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«спасибо» и «пожалуйста» для разных ситуаций (к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имеру, бабушка угостила ребенка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конфеткой) вполне ему «по плечу».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proofErr w:type="gramStart"/>
      <w:r w:rsidR="00F7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развитие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Ребенок уже умеет (или почти умеет) довольно много: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бегать, прыгать на одной и двух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ногах; ходить на цыпочках, на пятках; наклоняться,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приседать; преодолевать пороги,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ступеньки; бросать и ловить мяч, попадать им в цель;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елать два действия одновременно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(шагать и хлопать); лазать по лесенкам и скатываться с го</w:t>
      </w:r>
      <w:r>
        <w:rPr>
          <w:rFonts w:ascii="Times New Roman" w:hAnsi="Times New Roman" w:cs="Times New Roman"/>
          <w:color w:val="000000"/>
          <w:sz w:val="28"/>
          <w:szCs w:val="28"/>
        </w:rPr>
        <w:t>рок на игровой площадке.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этот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же период малыш учится кататься на трех- или четы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рехколесном велосипеде. Ребенок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начинает активно осваивать новые навыки: надевать майку, носочки; застегивать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  <w:t>пуговицы; мыть ручки; чистить зубки; завязывать шнурки; даже чистить свои ботинки.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Да, не все получается с первого и даже десятого раза,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он упорно добивается своего,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если родители ему помогают, поддерживают и хвалят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самостоятельность и умения!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Тогда ребенок начнет доверять родителям, и из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нкурентов они превратятся в его союзников, которым он с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удовольствием будет помога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– по просьбе или собственной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инициативе. Он может: убрать свои игрушки; отнести мусор в ведро; протереть пыль на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  <w:t>полке; помочь маме загрузить белье в машину; насыпать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корм рыбкам; разложить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салфетки, хлеб на столе; убрать на место ложки, вилки.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F7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Возрастные особенности детей 2 – 3 лет</w:t>
      </w:r>
      <w:proofErr w:type="gramStart"/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а рубеже этого возраста есть два основных момента,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которым стоит уделить отдельное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внимание: период «поче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мучки» и «Я - сам!». Именно эти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личительные особенности в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степени влияют на дальнейшее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малыша: физическое, умственное,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эмоциональное. От правильного поведения родителей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удет зависеть, как пройдет этот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период: в бесконечных «войнах» или «мире и согласии».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Кто такой «почемучка», родители малышей знают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понаслышке, ребенок начинает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активно познавать окружающий мир, его закономер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ности, взаимодействие объектов,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устройство предметов, способы коммуникации.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«Я - сам!»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Ребенок научился отделять себя от родителей, до этого он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 говорить о себе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в 3м лице (Антоша пошел гулять). Малышу сейчас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доказать взрослым в семье, что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его слово или желание имеет вес, с его мнением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старшим нужно считаться, а его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умениями можно гордиться. Он начинает осознавать себя как личность, соотноси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себя с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«я». Используя эту особенность, можно «привить» крохе чувство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ответственности и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  <w:t>способность самопомощи. Поэтому этот период – 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самых напряженных. И теперь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родителям, планирующим совершить какое-либ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совместное с малышом действие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(например, одеть его, чтобы пойти на прогулку) придется учитывать и его желание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испытать свои силы в этом процессе (и ваше время). Помните, что для крохи еще слишком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тяжело выполнять ВСЕ действия самостоятельно,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даже частичное исполнение (к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примеру, надевание ботиночка) заслуживает похвалы.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Старайтесь не путать проявление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ребенком самостоятельности с непослушанием.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Закончиться этот период должен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утверждением равенства в общении между взрослыми и ребенком.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F7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Период формирования упорядоченности</w:t>
      </w:r>
      <w:proofErr w:type="gramStart"/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этом возрасте дети еще плохо справляются с 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запно происходящими переменами.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proofErr w:type="gramStart"/>
      <w:r w:rsidRPr="00C10CF0">
        <w:rPr>
          <w:rFonts w:ascii="Times New Roman" w:hAnsi="Times New Roman" w:cs="Times New Roman"/>
          <w:color w:val="000000"/>
          <w:sz w:val="28"/>
          <w:szCs w:val="28"/>
        </w:rPr>
        <w:t>слишком поглощены</w:t>
      </w:r>
      <w:proofErr w:type="gramEnd"/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своими делами! Мир детей 2-3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«держится» на определенном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порядке действий (пробуждение по утрам, прогулка,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обеды и прочее). Основой такой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упорядоченности является работа </w:t>
      </w:r>
      <w:proofErr w:type="gramStart"/>
      <w:r w:rsidRPr="00C10CF0">
        <w:rPr>
          <w:rFonts w:ascii="Times New Roman" w:hAnsi="Times New Roman" w:cs="Times New Roman"/>
          <w:color w:val="000000"/>
          <w:sz w:val="28"/>
          <w:szCs w:val="28"/>
        </w:rPr>
        <w:t>мозга ребенка,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капливающего с момента рождения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целую</w:t>
      </w:r>
      <w:proofErr w:type="gramEnd"/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«коллекцию» ассоциативных мод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елей. Именно они и помогают ему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ориентироваться в окружающем мире. Если же ситуация не подходит под привычную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  <w:t>модель, то ребенок может «взбунтоваться», требуя возвращения в обычное для него русло.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Взяв за основу эти знания, можно довольно легко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риучить кроху наводить за собой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>порядок (например, убирать разбросанные игрушки). 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нственное условие – это правило </w:t>
      </w:r>
      <w:r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должно распространяться на всех членов семьи! </w:t>
      </w:r>
    </w:p>
    <w:p w:rsidR="000836AB" w:rsidRPr="00C10CF0" w:rsidRDefault="00C26200" w:rsidP="00C10C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="00C10CF0" w:rsidRPr="00C10CF0">
        <w:rPr>
          <w:rFonts w:ascii="Times New Roman" w:hAnsi="Times New Roman" w:cs="Times New Roman"/>
          <w:b/>
          <w:color w:val="000000"/>
          <w:sz w:val="28"/>
          <w:szCs w:val="28"/>
        </w:rPr>
        <w:t>Это важно!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C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Итак, упорядочьте жизнь малыша: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старайтесь складывать его игрушки на полку, а не в ящик (это научит его выбирать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  <w:t>только одну вещь для игры, а не высыпать их все на пол одновременно);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дайте игрушкам имена и объясните, почему с ними надо обращаться бережно;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выделите отдельный уголок в шкафу (или комод) для его одежды;</w:t>
      </w:r>
      <w:proofErr w:type="gramEnd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место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  <w:t>для хранения его обуви (не забудьте показать, что оба ботинка надо аккуратно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  <w:t>ставить рядом);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ему небольшие поручения по дому (малыши в этом возрасте уже могут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  <w:t>запоминать места, в которых хранятся те или иные вещи).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F7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Познавательная деятельность</w:t>
      </w:r>
      <w:proofErr w:type="gramStart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0C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этом возрасте ребенок стремится познать суть вещей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, но еще не знает разницы между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живым и неживым – разбираясь в том, как что устроено, он 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может «разобрать» не только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машинку или конструктор, но и жука или бабочку.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 Важно объяснять ему, что они –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живые, что им больно и поступать с ними таким об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разом нельзя. Ребенок постигает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окружающий мир через собственное восприятие, е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му важно не только видеть, но и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трогать, нюхать, пробовать на вкус и прочность вс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е, что его окружает. Отвечая на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многочисленные вопросы, родители побуждают кроху 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к активному развитию речи: учат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давать развернутые ответы, расширяют словарный запас.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Развивается познавательная деятельность: ребенок может различать размеры предметов;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количество (много, мало, один); названия и назначение пр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едметов; предмет и его части (у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машинки есть колеса, двери, фары, у слоника – уши, хобот); 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- - - обобщения (транспорт,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животные, посуда, еда, игрушки, цветы).</w:t>
      </w:r>
      <w:proofErr w:type="gramEnd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Дети в этом возрасте соотносят предмет и действи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е, им совершаемое (машина едет,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чайник кипятит, птица летит, цветок пахнет); п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ерсонаж и звуки (коровка мычит,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воробышек чирикает). А также понимают смысл нек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оторых профессий (доктор лечит,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повар готовит, почтальон разносит газеты и письма). Все эти на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выки нужно использовать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для развития памяти малыша: разучивать с н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им простые четверостишия; учить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запоминать, какой предмет был, а теперь исчез; чем отличаются две похожие картинки. К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  <w:t>3 годам в лексиконе ребенка может быть от 400 до 1500 слов.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Интересы, воображение, т</w:t>
      </w:r>
      <w:r w:rsidR="00F75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ворчество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Интересно маленькому исследователю все: слуша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ть мамино чтение (теперь он уже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вникает в суть </w:t>
      </w:r>
      <w:proofErr w:type="gramStart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услышанного</w:t>
      </w:r>
      <w:proofErr w:type="gramEnd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, запоминает, анализирует, 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может пересказать сюжет в общих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чертах); он может описать происходящее на прогулке, изображенное на карт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инках,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увиденное в мультике; придумать, чем заняться (при э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том ребенок может синтезировать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самые невероятные эксперименты – наряжать кота, красить мамино тесто для пирога,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  <w:t>рисовать на ботинках и т. д.), фантазировать. Это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самых ярких проявлений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возраста – чем невероятнее фантазии малыша в этот пери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од, тем полноценнее развивается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его интеллект. При этом за выдумки ребенка не нужно руг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ать – наоборот, буйная фантазия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достойна похвал и развития взрослыми.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Возраст 2-3 лет – это пора активного развития творчес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ких способностей. Малышу крайне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интересно становится </w:t>
      </w:r>
      <w:proofErr w:type="spellStart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самовыражаться</w:t>
      </w:r>
      <w:proofErr w:type="spellEnd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 самых разных сферах, таких как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конструирование, рисование, лепке, сочинение невероят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ных историй, собирание мозаик и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т. д. В этот период важно обеспечить ребенку простор для творчества. Рисовать можно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  <w:t>карандашами, красками (в том числе – пальчиковыми), мыльной пеной, пальчиками по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муке или песку. Лепить – из пластилина, глины, теста. 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      Важную роль для тактильного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развития играет работа с песком. Собирать и строить можно конструкторы, мо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заики, </w:t>
      </w:r>
      <w:proofErr w:type="spellStart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, пирамиды, кубики. При этом самые невероятные конструкции должны с восторгом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  <w:t>приниматься взрослыми, это придаст малышу уверенности.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C10CF0" w:rsidRPr="00C10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Это важно!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 xml:space="preserve">Постарайтесь стать союзником малыша </w:t>
      </w:r>
      <w:r w:rsidR="00F75E5E">
        <w:rPr>
          <w:rFonts w:ascii="Times New Roman" w:hAnsi="Times New Roman" w:cs="Times New Roman"/>
          <w:color w:val="000000"/>
          <w:sz w:val="28"/>
          <w:szCs w:val="28"/>
        </w:rPr>
        <w:t xml:space="preserve">в его творчестве, компаньоном в </w:t>
      </w:r>
      <w:r w:rsidR="00C10CF0" w:rsidRPr="00C10CF0">
        <w:rPr>
          <w:rFonts w:ascii="Times New Roman" w:hAnsi="Times New Roman" w:cs="Times New Roman"/>
          <w:color w:val="000000"/>
          <w:sz w:val="28"/>
          <w:szCs w:val="28"/>
        </w:rPr>
        <w:t>подобных играх. Это даст малышу уверенность в вашей любви и гордости им, позволит</w:t>
      </w:r>
    </w:p>
    <w:sectPr w:rsidR="000836AB" w:rsidRPr="00C1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CF0"/>
    <w:rsid w:val="000836AB"/>
    <w:rsid w:val="00C10CF0"/>
    <w:rsid w:val="00C26200"/>
    <w:rsid w:val="00F7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E"/>
    <w:pPr>
      <w:ind w:left="720"/>
      <w:contextualSpacing/>
    </w:pPr>
  </w:style>
  <w:style w:type="paragraph" w:customStyle="1" w:styleId="c6">
    <w:name w:val="c6"/>
    <w:basedOn w:val="a"/>
    <w:rsid w:val="00F7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2023-09-11T12:39:00Z</dcterms:created>
  <dcterms:modified xsi:type="dcterms:W3CDTF">2023-09-11T13:02:00Z</dcterms:modified>
</cp:coreProperties>
</file>