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9F" w:rsidRPr="00922238" w:rsidRDefault="00656E9F" w:rsidP="00922238">
      <w:pPr>
        <w:pStyle w:val="a3"/>
        <w:shd w:val="clear" w:color="auto" w:fill="FFFFFF"/>
        <w:spacing w:before="0" w:beforeAutospacing="0" w:after="0" w:afterAutospacing="0" w:line="360" w:lineRule="atLeast"/>
        <w:jc w:val="center"/>
        <w:rPr>
          <w:color w:val="231F20"/>
          <w:sz w:val="28"/>
          <w:szCs w:val="28"/>
        </w:rPr>
      </w:pPr>
      <w:r w:rsidRPr="00922238">
        <w:rPr>
          <w:rStyle w:val="a4"/>
          <w:color w:val="231F20"/>
          <w:sz w:val="28"/>
          <w:szCs w:val="28"/>
        </w:rPr>
        <w:t>Консультация для родителей</w:t>
      </w:r>
    </w:p>
    <w:p w:rsidR="00656E9F" w:rsidRDefault="00656E9F" w:rsidP="00922238">
      <w:pPr>
        <w:pStyle w:val="a3"/>
        <w:shd w:val="clear" w:color="auto" w:fill="FFFFFF"/>
        <w:spacing w:before="0" w:beforeAutospacing="0" w:after="0" w:afterAutospacing="0" w:line="360" w:lineRule="atLeast"/>
        <w:jc w:val="center"/>
        <w:rPr>
          <w:rStyle w:val="a4"/>
          <w:color w:val="FF0000"/>
          <w:sz w:val="28"/>
          <w:szCs w:val="28"/>
        </w:rPr>
      </w:pPr>
      <w:r w:rsidRPr="00922238">
        <w:rPr>
          <w:rStyle w:val="a4"/>
          <w:color w:val="FF0000"/>
          <w:sz w:val="28"/>
          <w:szCs w:val="28"/>
        </w:rPr>
        <w:t>Возрастные особенности детей 6-7 лет</w:t>
      </w:r>
    </w:p>
    <w:p w:rsidR="00DF250E" w:rsidRDefault="00DF250E" w:rsidP="00922238">
      <w:pPr>
        <w:pStyle w:val="a3"/>
        <w:shd w:val="clear" w:color="auto" w:fill="FFFFFF"/>
        <w:spacing w:before="0" w:beforeAutospacing="0" w:after="0" w:afterAutospacing="0" w:line="360" w:lineRule="atLeast"/>
        <w:jc w:val="center"/>
        <w:rPr>
          <w:rStyle w:val="a4"/>
          <w:color w:val="FF0000"/>
          <w:sz w:val="28"/>
          <w:szCs w:val="28"/>
        </w:rPr>
      </w:pPr>
    </w:p>
    <w:p w:rsidR="00DF250E" w:rsidRPr="00922238" w:rsidRDefault="00DF250E" w:rsidP="00922238">
      <w:pPr>
        <w:pStyle w:val="a3"/>
        <w:shd w:val="clear" w:color="auto" w:fill="FFFFFF"/>
        <w:spacing w:before="0" w:beforeAutospacing="0" w:after="0" w:afterAutospacing="0" w:line="360" w:lineRule="atLeast"/>
        <w:jc w:val="center"/>
        <w:rPr>
          <w:color w:val="FF0000"/>
          <w:sz w:val="28"/>
          <w:szCs w:val="28"/>
        </w:rPr>
      </w:pPr>
      <w:r>
        <w:rPr>
          <w:noProof/>
        </w:rPr>
        <w:drawing>
          <wp:inline distT="0" distB="0" distL="0" distR="0">
            <wp:extent cx="2667000" cy="3772111"/>
            <wp:effectExtent l="19050" t="0" r="0" b="0"/>
            <wp:docPr id="1" name="Рисунок 1" descr="C:\Users\бвц\AppData\Local\Microsoft\Windows\Temporary Internet Files\Content.Word\2018-09-04-20-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вц\AppData\Local\Microsoft\Windows\Temporary Internet Files\Content.Word\2018-09-04-20-51-15.jpg"/>
                    <pic:cNvPicPr>
                      <a:picLocks noChangeAspect="1" noChangeArrowheads="1"/>
                    </pic:cNvPicPr>
                  </pic:nvPicPr>
                  <pic:blipFill>
                    <a:blip r:embed="rId4" cstate="print"/>
                    <a:srcRect/>
                    <a:stretch>
                      <a:fillRect/>
                    </a:stretch>
                  </pic:blipFill>
                  <pic:spPr bwMode="auto">
                    <a:xfrm>
                      <a:off x="0" y="0"/>
                      <a:ext cx="2667278" cy="3772505"/>
                    </a:xfrm>
                    <a:prstGeom prst="rect">
                      <a:avLst/>
                    </a:prstGeom>
                    <a:noFill/>
                    <a:ln w="9525">
                      <a:noFill/>
                      <a:miter lim="800000"/>
                      <a:headEnd/>
                      <a:tailEnd/>
                    </a:ln>
                  </pic:spPr>
                </pic:pic>
              </a:graphicData>
            </a:graphic>
          </wp:inline>
        </w:drawing>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Анатомо-физиологические особенности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922238">
        <w:rPr>
          <w:color w:val="231F20"/>
          <w:sz w:val="28"/>
          <w:szCs w:val="28"/>
        </w:rPr>
        <w:t>новых психических образований, появившихся в пять</w:t>
      </w:r>
      <w:proofErr w:type="gramEnd"/>
      <w:r w:rsidRPr="00922238">
        <w:rPr>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личности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Изменения в сознании характеризуются </w:t>
      </w:r>
      <w:proofErr w:type="gramStart"/>
      <w:r w:rsidRPr="00922238">
        <w:rPr>
          <w:color w:val="231F20"/>
          <w:sz w:val="28"/>
          <w:szCs w:val="28"/>
        </w:rPr>
        <w:t>появлением</w:t>
      </w:r>
      <w:proofErr w:type="gramEnd"/>
      <w:r w:rsidRPr="00922238">
        <w:rPr>
          <w:color w:val="231F20"/>
          <w:sz w:val="28"/>
          <w:szCs w:val="28"/>
        </w:rPr>
        <w:t xml:space="preserve"> так называемого внутреннего плана действий — способностью оперировать различными </w:t>
      </w:r>
      <w:r w:rsidRPr="00922238">
        <w:rPr>
          <w:color w:val="231F20"/>
          <w:sz w:val="28"/>
          <w:szCs w:val="28"/>
        </w:rPr>
        <w:lastRenderedPageBreak/>
        <w:t xml:space="preserve">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922238">
        <w:rPr>
          <w:color w:val="231F20"/>
          <w:sz w:val="28"/>
          <w:szCs w:val="28"/>
        </w:rPr>
        <w:t>личными</w:t>
      </w:r>
      <w:proofErr w:type="gramEnd"/>
      <w:r w:rsidRPr="00922238">
        <w:rPr>
          <w:color w:val="231F20"/>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психических процессов</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w:t>
      </w:r>
      <w:r w:rsidRPr="00922238">
        <w:rPr>
          <w:color w:val="231F20"/>
          <w:sz w:val="28"/>
          <w:szCs w:val="28"/>
        </w:rPr>
        <w:lastRenderedPageBreak/>
        <w:t xml:space="preserve">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сензитивный</w:t>
      </w:r>
      <w:proofErr w:type="spellEnd"/>
      <w:r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922238">
        <w:rPr>
          <w:color w:val="231F20"/>
          <w:sz w:val="28"/>
          <w:szCs w:val="28"/>
        </w:rPr>
        <w:t>диалогическая</w:t>
      </w:r>
      <w:proofErr w:type="gramEnd"/>
      <w:r w:rsidRPr="00922238">
        <w:rPr>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w:t>
      </w:r>
      <w:r w:rsidRPr="00922238">
        <w:rPr>
          <w:color w:val="231F20"/>
          <w:sz w:val="28"/>
          <w:szCs w:val="28"/>
        </w:rPr>
        <w:lastRenderedPageBreak/>
        <w:t>познавательного и личностного развития, что и позволяет ему в дальнейшем успешно обучаться в школе.</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Основные компоненты психологической готовности к школе</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D765F" w:rsidRDefault="00CD765F">
      <w:pPr>
        <w:rPr>
          <w:rFonts w:ascii="Times New Roman" w:hAnsi="Times New Roman" w:cs="Times New Roman"/>
          <w:sz w:val="28"/>
          <w:szCs w:val="28"/>
        </w:rPr>
      </w:pPr>
    </w:p>
    <w:p w:rsidR="008F2280" w:rsidRDefault="008F2280">
      <w:pPr>
        <w:rPr>
          <w:rFonts w:ascii="Times New Roman" w:hAnsi="Times New Roman" w:cs="Times New Roman"/>
          <w:sz w:val="28"/>
          <w:szCs w:val="28"/>
        </w:rPr>
      </w:pPr>
    </w:p>
    <w:p w:rsidR="008F2280" w:rsidRDefault="008F2280" w:rsidP="008F2280">
      <w:pPr>
        <w:jc w:val="right"/>
        <w:rPr>
          <w:rFonts w:ascii="Times New Roman" w:hAnsi="Times New Roman" w:cs="Times New Roman"/>
          <w:sz w:val="28"/>
          <w:szCs w:val="28"/>
        </w:rPr>
      </w:pPr>
      <w:r>
        <w:rPr>
          <w:rFonts w:ascii="Times New Roman" w:hAnsi="Times New Roman" w:cs="Times New Roman"/>
          <w:sz w:val="28"/>
          <w:szCs w:val="28"/>
        </w:rPr>
        <w:t>Подготовил:</w:t>
      </w:r>
    </w:p>
    <w:p w:rsidR="008F2280" w:rsidRDefault="008F2280" w:rsidP="008F2280">
      <w:pPr>
        <w:jc w:val="right"/>
        <w:rPr>
          <w:rFonts w:ascii="Times New Roman" w:hAnsi="Times New Roman" w:cs="Times New Roman"/>
          <w:sz w:val="28"/>
          <w:szCs w:val="28"/>
        </w:rPr>
      </w:pPr>
      <w:r>
        <w:rPr>
          <w:rFonts w:ascii="Times New Roman" w:hAnsi="Times New Roman" w:cs="Times New Roman"/>
          <w:sz w:val="28"/>
          <w:szCs w:val="28"/>
        </w:rPr>
        <w:t xml:space="preserve"> воспитатель первой квалификационной категории</w:t>
      </w:r>
    </w:p>
    <w:p w:rsidR="008F2280" w:rsidRDefault="008F2280" w:rsidP="008F2280">
      <w:pPr>
        <w:jc w:val="right"/>
        <w:rPr>
          <w:rFonts w:ascii="Times New Roman" w:hAnsi="Times New Roman" w:cs="Times New Roman"/>
          <w:sz w:val="28"/>
          <w:szCs w:val="28"/>
        </w:rPr>
      </w:pPr>
      <w:proofErr w:type="spellStart"/>
      <w:r>
        <w:rPr>
          <w:rFonts w:ascii="Times New Roman" w:hAnsi="Times New Roman" w:cs="Times New Roman"/>
          <w:sz w:val="28"/>
          <w:szCs w:val="28"/>
        </w:rPr>
        <w:t>Ардимасова</w:t>
      </w:r>
      <w:proofErr w:type="spellEnd"/>
      <w:r>
        <w:rPr>
          <w:rFonts w:ascii="Times New Roman" w:hAnsi="Times New Roman" w:cs="Times New Roman"/>
          <w:sz w:val="28"/>
          <w:szCs w:val="28"/>
        </w:rPr>
        <w:t xml:space="preserve"> Татьяна Павловна</w:t>
      </w:r>
    </w:p>
    <w:p w:rsidR="008F2280" w:rsidRDefault="008F2280" w:rsidP="008F2280">
      <w:pPr>
        <w:jc w:val="right"/>
        <w:rPr>
          <w:rFonts w:ascii="Times New Roman" w:hAnsi="Times New Roman" w:cs="Times New Roman"/>
          <w:sz w:val="28"/>
          <w:szCs w:val="28"/>
        </w:rPr>
      </w:pPr>
      <w:r>
        <w:rPr>
          <w:rFonts w:ascii="Times New Roman" w:hAnsi="Times New Roman" w:cs="Times New Roman"/>
          <w:sz w:val="28"/>
          <w:szCs w:val="28"/>
        </w:rPr>
        <w:t>Дата: Сентябрь 2018г.</w:t>
      </w:r>
    </w:p>
    <w:p w:rsidR="008F2280" w:rsidRPr="00922238" w:rsidRDefault="008F2280" w:rsidP="008F2280">
      <w:pPr>
        <w:jc w:val="right"/>
        <w:rPr>
          <w:rFonts w:ascii="Times New Roman" w:hAnsi="Times New Roman" w:cs="Times New Roman"/>
          <w:sz w:val="28"/>
          <w:szCs w:val="28"/>
        </w:rPr>
      </w:pPr>
    </w:p>
    <w:sectPr w:rsidR="008F2280" w:rsidRPr="00922238" w:rsidSect="00CD7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E9F"/>
    <w:rsid w:val="00656E9F"/>
    <w:rsid w:val="008F2280"/>
    <w:rsid w:val="00922238"/>
    <w:rsid w:val="00C538D5"/>
    <w:rsid w:val="00CD765F"/>
    <w:rsid w:val="00DF250E"/>
    <w:rsid w:val="00E2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 w:type="paragraph" w:styleId="a5">
    <w:name w:val="Balloon Text"/>
    <w:basedOn w:val="a"/>
    <w:link w:val="a6"/>
    <w:uiPriority w:val="99"/>
    <w:semiHidden/>
    <w:unhideWhenUsed/>
    <w:rsid w:val="00DF25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322688">
      <w:bodyDiv w:val="1"/>
      <w:marLeft w:val="0"/>
      <w:marRight w:val="0"/>
      <w:marTop w:val="0"/>
      <w:marBottom w:val="0"/>
      <w:divBdr>
        <w:top w:val="none" w:sz="0" w:space="0" w:color="auto"/>
        <w:left w:val="none" w:sz="0" w:space="0" w:color="auto"/>
        <w:bottom w:val="none" w:sz="0" w:space="0" w:color="auto"/>
        <w:right w:val="none" w:sz="0" w:space="0" w:color="auto"/>
      </w:divBdr>
    </w:div>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1302</Words>
  <Characters>7424</Characters>
  <Application>Microsoft Office Word</Application>
  <DocSecurity>0</DocSecurity>
  <Lines>61</Lines>
  <Paragraphs>17</Paragraphs>
  <ScaleCrop>false</ScaleCrop>
  <Company>Reanimator Extreme Edition</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5</cp:revision>
  <dcterms:created xsi:type="dcterms:W3CDTF">2016-03-13T15:11:00Z</dcterms:created>
  <dcterms:modified xsi:type="dcterms:W3CDTF">2018-09-05T16:09:00Z</dcterms:modified>
</cp:coreProperties>
</file>