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32" w:rsidRPr="00903F32" w:rsidRDefault="00903F32" w:rsidP="008C11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D7505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D7505"/>
          <w:sz w:val="48"/>
          <w:szCs w:val="28"/>
          <w:lang w:eastAsia="ru-RU"/>
        </w:rPr>
        <w:t>Консультация для родителей</w:t>
      </w:r>
    </w:p>
    <w:p w:rsidR="00474245" w:rsidRDefault="00903F32" w:rsidP="00903F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D7505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D7505"/>
          <w:sz w:val="48"/>
          <w:szCs w:val="28"/>
          <w:lang w:eastAsia="ru-RU"/>
        </w:rPr>
        <w:t>«</w:t>
      </w:r>
      <w:r w:rsidR="008C1148" w:rsidRPr="003C5EA4">
        <w:rPr>
          <w:rFonts w:ascii="Times New Roman" w:eastAsia="Times New Roman" w:hAnsi="Times New Roman" w:cs="Times New Roman"/>
          <w:b/>
          <w:i/>
          <w:color w:val="0D7505"/>
          <w:sz w:val="48"/>
          <w:szCs w:val="28"/>
          <w:lang w:eastAsia="ru-RU"/>
        </w:rPr>
        <w:t>Музыкальное развитие в семье</w:t>
      </w:r>
      <w:r>
        <w:rPr>
          <w:rFonts w:ascii="Times New Roman" w:eastAsia="Times New Roman" w:hAnsi="Times New Roman" w:cs="Times New Roman"/>
          <w:b/>
          <w:i/>
          <w:color w:val="0D7505"/>
          <w:sz w:val="48"/>
          <w:szCs w:val="28"/>
          <w:lang w:eastAsia="ru-RU"/>
        </w:rPr>
        <w:t>»</w:t>
      </w:r>
    </w:p>
    <w:p w:rsidR="00903F32" w:rsidRPr="00903F32" w:rsidRDefault="00903F32" w:rsidP="00903F32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sectPr w:rsidR="00903F32" w:rsidRPr="00903F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Подготовила: музыкальный руководитель высшей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Качурина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Ольга Мирославовна</w:t>
      </w:r>
    </w:p>
    <w:bookmarkEnd w:id="0"/>
    <w:p w:rsidR="00474245" w:rsidRDefault="00474245" w:rsidP="004742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D7505"/>
          <w:sz w:val="48"/>
          <w:szCs w:val="28"/>
          <w:lang w:eastAsia="ru-RU"/>
        </w:rPr>
        <w:drawing>
          <wp:inline distT="0" distB="0" distL="0" distR="0">
            <wp:extent cx="2895600" cy="2171623"/>
            <wp:effectExtent l="19050" t="19050" r="19050" b="196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dMuHZJH9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1623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474245" w:rsidRDefault="00474245" w:rsidP="004742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148" w:rsidRPr="00967D09" w:rsidRDefault="008C1148" w:rsidP="004742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развитие оказывает ничем не заменимое воздействие на  общее  развитие   малыша: формируется   эмоциональная сфера, совершенствуется мышление, ребенок становится чутким к красоте в искусстве и жизни. </w:t>
      </w:r>
    </w:p>
    <w:p w:rsidR="00474245" w:rsidRDefault="00474245" w:rsidP="008C1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4245" w:rsidSect="004742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1148" w:rsidRPr="00967D09" w:rsidRDefault="008C1148" w:rsidP="008C1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 уже  в   раннем  возрасте  рядом  с  ребенком оказался взрослый, который  смог бы раскрыть перед ним красоту музыки, дать возможность ее прочувствовать.</w:t>
      </w:r>
    </w:p>
    <w:p w:rsidR="008C1148" w:rsidRPr="00967D09" w:rsidRDefault="008C1148" w:rsidP="008C1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мире признано, что лучшие условия для развития воспитания ребенка раннего возраста,  в  том  числе  и  музыкального, создаются в семье. Это зависит от врожденных музыкальных задатков, образа жизни семьи, ее традиций,  отношения  к   музыке   и   музык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  деятельности.</w:t>
      </w:r>
    </w:p>
    <w:p w:rsidR="00EE7EA5" w:rsidRDefault="008C1148" w:rsidP="00EE7E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  знакомство с музыкой. Отсутствие музыкальных впечатлений делает невозможным усвоение музыкального языка. </w:t>
      </w:r>
    </w:p>
    <w:p w:rsidR="008C1148" w:rsidRPr="00967D09" w:rsidRDefault="008C1148" w:rsidP="00EE7E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7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ладенец рождается с практически </w:t>
      </w: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неразвитым   зрительным  анализатором, но он уже способен различать многие звуки  и  необычайно  чутко  реагировать на них.  Первые реакции на звуки довольно примитивны: вздрагивание, моргание, плач, замирание. Постепенно развивается внимание </w:t>
      </w: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звуку, способность к локализации источника звука. Значительно медленнее развивается у детей звуковысотный слух.</w:t>
      </w:r>
    </w:p>
    <w:p w:rsidR="00474245" w:rsidRDefault="00474245" w:rsidP="004742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4245" w:rsidSect="004742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4245" w:rsidRDefault="00474245" w:rsidP="004742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8238" cy="2435501"/>
            <wp:effectExtent l="19050" t="19050" r="24130" b="222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317" cy="2441349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474245" w:rsidRDefault="00474245" w:rsidP="004742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245" w:rsidRDefault="00474245" w:rsidP="004742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148" w:rsidRDefault="008C1148" w:rsidP="004742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ритма заложено в каждом ребенке, но чувству музыки  можно и обучить. Нужно слушать вместе с ребенком любую музыку, а также детские и колыбельные песенки. Следует поощрять в  нем желание танцевать, маршировать, прихлопывать в ладоши, поощрять также желание играть на музыкальных инструментах.</w:t>
      </w:r>
    </w:p>
    <w:p w:rsidR="00474245" w:rsidRDefault="00474245" w:rsidP="008C1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4245" w:rsidSect="004742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1148" w:rsidRPr="00967D09" w:rsidRDefault="008C1148" w:rsidP="008C1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  инструментом  может   быть   один   из ударных, а таковым может  служить   все, начиная от сковородки и заканчивая бубном.</w:t>
      </w:r>
    </w:p>
    <w:p w:rsidR="008C1148" w:rsidRPr="00967D09" w:rsidRDefault="008C1148" w:rsidP="008C1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С.Лупан в своей книге «Поверь в свое дитя» призывает родителей: «Пойте!»   Если родители стесняются своего пения, лучше делать это только в присутствии малыша. Следует петь детские песни, для того чтобы ребенок усвоил  серию простых мелодий и научился их воспроизводить, нужно петь и «взрослые» песни. </w:t>
      </w:r>
    </w:p>
    <w:p w:rsidR="008C1148" w:rsidRPr="00967D09" w:rsidRDefault="008C1148" w:rsidP="008C1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8C1148" w:rsidRPr="00967D09" w:rsidRDefault="008C1148" w:rsidP="008C1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t>С.Лупан рекомендует родителям приобрести для двухлетнего ребенка - магнитофон или плеер.  Это даст возможность малышу самому слушать музыку.</w:t>
      </w:r>
    </w:p>
    <w:p w:rsidR="008C1148" w:rsidRPr="00967D09" w:rsidRDefault="008C1148" w:rsidP="008C11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записывать на кассеты, диски  разную музыку (хорошего  качества), называть имена исполнителей, обращать внимание ребенка  на красоту человеческого голоса, его неповторимость.</w:t>
      </w:r>
    </w:p>
    <w:p w:rsidR="006061F9" w:rsidRDefault="006061F9" w:rsidP="008C1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6061F9" w:rsidRDefault="006061F9" w:rsidP="008C1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6061F9" w:rsidRDefault="006061F9" w:rsidP="008C1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8C1148" w:rsidRDefault="008C1148" w:rsidP="008C1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47424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Для музыкального развития в семье используют следующие педагогические методы:</w:t>
      </w:r>
    </w:p>
    <w:p w:rsidR="008C1148" w:rsidRPr="00474245" w:rsidRDefault="008C1148" w:rsidP="008C11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7424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Наглядно-слуховой метод — основной. </w:t>
      </w:r>
    </w:p>
    <w:p w:rsidR="008C1148" w:rsidRDefault="008C1148" w:rsidP="008C1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растет в семье,  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8C1148" w:rsidRDefault="008C1148" w:rsidP="008C114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4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2. Наглядно-зрительный метод </w:t>
      </w: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семейном воспитании имеет свои преимущества. Он предполагает показ детям книг с репродукциями картин, знакомство  малышей с народными традициями, обрядами. </w:t>
      </w:r>
    </w:p>
    <w:p w:rsidR="008C1148" w:rsidRDefault="008C1148" w:rsidP="008C114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4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3. Словесный метод</w:t>
      </w: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тоже важен. Краткие беседы о музыке, реплики-взрослого помогают ребенку настроиться на ее восприятие. Во время слушания взрослый может обратить  внимание ребенка на смену настроений, на изменения  в  звучании. </w:t>
      </w:r>
    </w:p>
    <w:p w:rsidR="008C1148" w:rsidRDefault="008C1148" w:rsidP="0047424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4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4. Практический метод</w:t>
      </w:r>
      <w:r w:rsidRPr="0047424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(обучение игре на детских музыкальных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нструментах,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пению  музыкально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D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ритмическим движениям) позволяет ребенку овладеть определенными умениями и навыка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исполнительства и творчества.</w:t>
      </w:r>
    </w:p>
    <w:p w:rsidR="008C1148" w:rsidRPr="00474245" w:rsidRDefault="00686E57" w:rsidP="008C11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6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66"/>
          <w:sz w:val="36"/>
          <w:szCs w:val="28"/>
          <w:lang w:eastAsia="ru-RU"/>
        </w:rPr>
        <w:t>Р</w:t>
      </w:r>
      <w:r w:rsidR="008C1148" w:rsidRPr="00474245">
        <w:rPr>
          <w:rFonts w:ascii="Times New Roman" w:eastAsia="Times New Roman" w:hAnsi="Times New Roman" w:cs="Times New Roman"/>
          <w:b/>
          <w:color w:val="FF0066"/>
          <w:sz w:val="36"/>
          <w:szCs w:val="28"/>
          <w:lang w:eastAsia="ru-RU"/>
        </w:rPr>
        <w:t>екомендации:</w:t>
      </w:r>
    </w:p>
    <w:p w:rsidR="00474245" w:rsidRDefault="008C1148" w:rsidP="008C114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вашем доме царит дух любви и уважения к музыке.</w:t>
      </w:r>
    </w:p>
    <w:p w:rsidR="00474245" w:rsidRDefault="008C1148" w:rsidP="008C114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Постигайте музыку вместе с ребенком, удивляйтесь, огорчайтесь, радуйтесь вместе с ним, когда музыка звучит. </w:t>
      </w:r>
    </w:p>
    <w:p w:rsidR="00474245" w:rsidRDefault="008C1148" w:rsidP="008C114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музыка будет желанным и почетным гостем в вашем доме.</w:t>
      </w:r>
    </w:p>
    <w:p w:rsidR="00474245" w:rsidRDefault="008C1148" w:rsidP="008C114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474245" w:rsidRDefault="008C1148" w:rsidP="008C114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детей к внимательному слушанию музыки, просто так  включенный телевизор – враг музыкального воспитания. Музыка воздействует только в том случае если ее слушать.</w:t>
      </w:r>
    </w:p>
    <w:p w:rsidR="00474245" w:rsidRDefault="008C1148" w:rsidP="008C114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474245" w:rsidRDefault="008C1148" w:rsidP="008C114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проявление музыкальных способностей говорит о необходимости начинать музыкальное развитие ребенка как можно раньше. </w:t>
      </w:r>
    </w:p>
    <w:p w:rsidR="00474245" w:rsidRDefault="008C1148" w:rsidP="008C114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 Не расстраивайтесь! Количественные накопления обязательно перейдут в качественные. Для этого потребуется время и терпение.</w:t>
      </w:r>
    </w:p>
    <w:p w:rsidR="008C1148" w:rsidRDefault="008C1148" w:rsidP="008C114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какой-либо из способностей может тормозить развитие остальных. Значит, задачей взрослого является устранение не желаемого тормоза.</w:t>
      </w:r>
    </w:p>
    <w:p w:rsidR="00FA25AD" w:rsidRDefault="00FA25AD" w:rsidP="00FA25AD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44"/>
          <w:szCs w:val="28"/>
          <w:lang w:eastAsia="ru-RU"/>
        </w:rPr>
      </w:pPr>
      <w:r w:rsidRPr="00FA25AD">
        <w:rPr>
          <w:rFonts w:ascii="Times New Roman" w:eastAsia="Times New Roman" w:hAnsi="Times New Roman" w:cs="Times New Roman"/>
          <w:b/>
          <w:i/>
          <w:color w:val="00B050"/>
          <w:sz w:val="44"/>
          <w:szCs w:val="28"/>
          <w:lang w:eastAsia="ru-RU"/>
        </w:rPr>
        <w:t>УСПЕХОВ</w:t>
      </w:r>
      <w:r>
        <w:rPr>
          <w:rFonts w:ascii="Times New Roman" w:eastAsia="Times New Roman" w:hAnsi="Times New Roman" w:cs="Times New Roman"/>
          <w:b/>
          <w:i/>
          <w:color w:val="00B050"/>
          <w:sz w:val="44"/>
          <w:szCs w:val="28"/>
          <w:lang w:eastAsia="ru-RU"/>
        </w:rPr>
        <w:t xml:space="preserve"> ВАМ И </w:t>
      </w:r>
    </w:p>
    <w:p w:rsidR="00FA25AD" w:rsidRPr="00FA25AD" w:rsidRDefault="00FA25AD" w:rsidP="00FA25AD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44"/>
          <w:szCs w:val="28"/>
          <w:lang w:eastAsia="ru-RU"/>
        </w:rPr>
        <w:t>ВАШЕМУ МАЛЫШУ</w:t>
      </w:r>
      <w:r w:rsidRPr="00FA25AD">
        <w:rPr>
          <w:rFonts w:ascii="Times New Roman" w:eastAsia="Times New Roman" w:hAnsi="Times New Roman" w:cs="Times New Roman"/>
          <w:b/>
          <w:i/>
          <w:color w:val="00B050"/>
          <w:sz w:val="44"/>
          <w:szCs w:val="28"/>
          <w:lang w:eastAsia="ru-RU"/>
        </w:rPr>
        <w:t>!!!</w:t>
      </w:r>
    </w:p>
    <w:p w:rsidR="008C1148" w:rsidRPr="00963956" w:rsidRDefault="008C1148" w:rsidP="009639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5" w:rsidRDefault="00CA3615"/>
    <w:sectPr w:rsidR="00CA3615" w:rsidSect="004742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BD14790_"/>
      </v:shape>
    </w:pict>
  </w:numPicBullet>
  <w:abstractNum w:abstractNumId="0" w15:restartNumberingAfterBreak="0">
    <w:nsid w:val="5FA225D4"/>
    <w:multiLevelType w:val="hybridMultilevel"/>
    <w:tmpl w:val="7A78D392"/>
    <w:lvl w:ilvl="0" w:tplc="606A5E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F3996"/>
    <w:multiLevelType w:val="multilevel"/>
    <w:tmpl w:val="C53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F1EF4"/>
    <w:multiLevelType w:val="hybridMultilevel"/>
    <w:tmpl w:val="6824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615"/>
    <w:rsid w:val="0003356C"/>
    <w:rsid w:val="003C5EA4"/>
    <w:rsid w:val="00474245"/>
    <w:rsid w:val="006061F9"/>
    <w:rsid w:val="00686E57"/>
    <w:rsid w:val="008C1148"/>
    <w:rsid w:val="00903F32"/>
    <w:rsid w:val="00963956"/>
    <w:rsid w:val="00CA3615"/>
    <w:rsid w:val="00CF0F4A"/>
    <w:rsid w:val="00DF059B"/>
    <w:rsid w:val="00EE7EA5"/>
    <w:rsid w:val="00FA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ADE1B-2D54-47D2-9C38-624CF75A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9B"/>
  </w:style>
  <w:style w:type="paragraph" w:styleId="2">
    <w:name w:val="heading 2"/>
    <w:basedOn w:val="a"/>
    <w:link w:val="20"/>
    <w:uiPriority w:val="9"/>
    <w:qFormat/>
    <w:rsid w:val="00963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3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2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4245"/>
    <w:pPr>
      <w:ind w:left="720"/>
      <w:contextualSpacing/>
    </w:pPr>
  </w:style>
  <w:style w:type="paragraph" w:styleId="a7">
    <w:name w:val="No Spacing"/>
    <w:uiPriority w:val="1"/>
    <w:qFormat/>
    <w:rsid w:val="00CF0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Колесова</cp:lastModifiedBy>
  <cp:revision>12</cp:revision>
  <dcterms:created xsi:type="dcterms:W3CDTF">2016-10-11T18:16:00Z</dcterms:created>
  <dcterms:modified xsi:type="dcterms:W3CDTF">2024-11-06T05:08:00Z</dcterms:modified>
</cp:coreProperties>
</file>