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D4" w:rsidRPr="00D656D4" w:rsidRDefault="00D656D4" w:rsidP="00D65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МДОУ «Детский сад № 75»</w:t>
      </w:r>
    </w:p>
    <w:p w:rsidR="00D656D4" w:rsidRPr="00D656D4" w:rsidRDefault="00D656D4" w:rsidP="00D656D4">
      <w:pPr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F43D1B" w:rsidRPr="00D656D4" w:rsidRDefault="001B66CB" w:rsidP="00D656D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Современный мир невозможно представить без компьютера.</w:t>
      </w:r>
      <w:r w:rsidR="00800009" w:rsidRPr="00D656D4">
        <w:rPr>
          <w:rFonts w:ascii="Times New Roman" w:hAnsi="Times New Roman" w:cs="Times New Roman"/>
          <w:sz w:val="28"/>
          <w:szCs w:val="28"/>
        </w:rPr>
        <w:t xml:space="preserve"> Он может быть помощником в воспита</w:t>
      </w:r>
      <w:r w:rsidR="00F43D1B" w:rsidRPr="00D656D4">
        <w:rPr>
          <w:rFonts w:ascii="Times New Roman" w:hAnsi="Times New Roman" w:cs="Times New Roman"/>
          <w:sz w:val="28"/>
          <w:szCs w:val="28"/>
        </w:rPr>
        <w:t xml:space="preserve">нии детей, но может и навредить. </w:t>
      </w:r>
    </w:p>
    <w:p w:rsidR="00A45D1B" w:rsidRPr="00D656D4" w:rsidRDefault="00637187" w:rsidP="00D656D4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0F763E">
        <w:rPr>
          <w:sz w:val="28"/>
          <w:szCs w:val="28"/>
        </w:rPr>
        <w:t xml:space="preserve">Использование компьютера в качестве помощника в подготовке дошкольника к обучению в школе, не только возможно, но и необходимо: оно способствует повышению интереса к учебе и развивает ребенка всесторонне. </w:t>
      </w:r>
      <w:r w:rsidR="00F43D1B" w:rsidRPr="00D656D4">
        <w:rPr>
          <w:sz w:val="28"/>
          <w:szCs w:val="28"/>
        </w:rPr>
        <w:t>Пр</w:t>
      </w:r>
      <w:r w:rsidR="00BA0A19" w:rsidRPr="00D656D4">
        <w:rPr>
          <w:sz w:val="28"/>
          <w:szCs w:val="28"/>
        </w:rPr>
        <w:t>и</w:t>
      </w:r>
      <w:r w:rsidR="00F43D1B" w:rsidRPr="00D656D4">
        <w:rPr>
          <w:sz w:val="28"/>
          <w:szCs w:val="28"/>
        </w:rPr>
        <w:t xml:space="preserve"> работе с компьютером у ребенка дошкольного возраста </w:t>
      </w:r>
      <w:r w:rsidR="00BA0A19" w:rsidRPr="00D656D4">
        <w:rPr>
          <w:sz w:val="28"/>
          <w:szCs w:val="28"/>
        </w:rPr>
        <w:t>можно развить быстроту реакции, мелкую моторику рук, зрительное восприятие объекта, память и внимание</w:t>
      </w:r>
      <w:r w:rsidR="005C0A58" w:rsidRPr="00D656D4">
        <w:rPr>
          <w:sz w:val="28"/>
          <w:szCs w:val="28"/>
        </w:rPr>
        <w:t xml:space="preserve">, а также зрительно-моторную </w:t>
      </w:r>
      <w:r w:rsidR="0004286F" w:rsidRPr="00D656D4">
        <w:rPr>
          <w:sz w:val="28"/>
          <w:szCs w:val="28"/>
        </w:rPr>
        <w:t>координац</w:t>
      </w:r>
      <w:r w:rsidR="005C0A58" w:rsidRPr="00D656D4">
        <w:rPr>
          <w:sz w:val="28"/>
          <w:szCs w:val="28"/>
        </w:rPr>
        <w:t>ию</w:t>
      </w:r>
      <w:r w:rsidR="0004286F" w:rsidRPr="00D656D4">
        <w:rPr>
          <w:sz w:val="28"/>
          <w:szCs w:val="28"/>
        </w:rPr>
        <w:t>.</w:t>
      </w:r>
      <w:r w:rsidR="00A45D1B" w:rsidRPr="00D656D4">
        <w:rPr>
          <w:sz w:val="28"/>
          <w:szCs w:val="28"/>
        </w:rPr>
        <w:t xml:space="preserve"> </w:t>
      </w:r>
      <w:r w:rsidR="00D656D4" w:rsidRPr="00D656D4">
        <w:rPr>
          <w:rStyle w:val="a4"/>
          <w:b w:val="0"/>
          <w:sz w:val="28"/>
          <w:szCs w:val="28"/>
        </w:rPr>
        <w:t>Компьютерные игры учат ребенк</w:t>
      </w:r>
      <w:r w:rsidR="00D656D4">
        <w:rPr>
          <w:rStyle w:val="a4"/>
          <w:b w:val="0"/>
          <w:sz w:val="28"/>
          <w:szCs w:val="28"/>
        </w:rPr>
        <w:t>а классифицировать</w:t>
      </w:r>
      <w:r w:rsidR="00D656D4" w:rsidRPr="00D656D4">
        <w:rPr>
          <w:sz w:val="28"/>
          <w:szCs w:val="28"/>
        </w:rPr>
        <w:t xml:space="preserve"> и обобщать, аналитически мыслить в нестандартной ситуации, добиваться своей цели и совершенствовать интеллектуальные навыки. </w:t>
      </w:r>
      <w:r w:rsidR="00A45D1B" w:rsidRPr="00D656D4">
        <w:rPr>
          <w:sz w:val="28"/>
          <w:szCs w:val="28"/>
        </w:rPr>
        <w:t xml:space="preserve">Во время прохождения какой-либо игры, у ребёнка формируются качества, которые не раз пригодятся ему в жизни. Он учиться добиваться определённых целей, доводить дело до конца, улучшать свои результаты. Проявляя настойчивость, ребёнок, тем самым, развивает её. </w:t>
      </w:r>
      <w:r w:rsidR="00D656D4" w:rsidRPr="00D656D4">
        <w:rPr>
          <w:sz w:val="28"/>
          <w:szCs w:val="28"/>
        </w:rPr>
        <w:t>И</w:t>
      </w:r>
      <w:r w:rsidR="00A45D1B" w:rsidRPr="00D656D4">
        <w:rPr>
          <w:sz w:val="28"/>
          <w:szCs w:val="28"/>
        </w:rPr>
        <w:t xml:space="preserve">гры способствуют интеллектуальному развитию, ведь во многих из них нужно выбирать между несколькими вариантами решения и проявлять смекалку. Также не стоит забывать, что игры бывают не только развлекательными, но и обучающими и развивающими. </w:t>
      </w:r>
      <w:r w:rsidR="00D656D4">
        <w:rPr>
          <w:sz w:val="28"/>
          <w:szCs w:val="28"/>
        </w:rPr>
        <w:t>То же самое можно сказать и о просмотре мультфильмов, способствующих расширению знаний ребенка об окружающем мире.</w:t>
      </w:r>
    </w:p>
    <w:p w:rsidR="00430590" w:rsidRPr="00D656D4" w:rsidRDefault="00430590" w:rsidP="00D656D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Style w:val="a4"/>
          <w:rFonts w:ascii="Times New Roman" w:hAnsi="Times New Roman" w:cs="Times New Roman"/>
          <w:b w:val="0"/>
          <w:sz w:val="28"/>
          <w:szCs w:val="28"/>
        </w:rPr>
        <w:t>Использовать компьютер</w:t>
      </w:r>
      <w:r w:rsidRPr="00D656D4">
        <w:rPr>
          <w:rFonts w:ascii="Times New Roman" w:hAnsi="Times New Roman" w:cs="Times New Roman"/>
          <w:sz w:val="28"/>
          <w:szCs w:val="28"/>
        </w:rPr>
        <w:t> в обучающих целях можно уже с 1,5 лет, когд</w:t>
      </w:r>
      <w:r w:rsidR="00D656D4" w:rsidRPr="00D656D4">
        <w:rPr>
          <w:rFonts w:ascii="Times New Roman" w:hAnsi="Times New Roman" w:cs="Times New Roman"/>
          <w:sz w:val="28"/>
          <w:szCs w:val="28"/>
        </w:rPr>
        <w:t xml:space="preserve">а ребенок </w:t>
      </w:r>
      <w:r w:rsidRPr="00D656D4">
        <w:rPr>
          <w:rFonts w:ascii="Times New Roman" w:hAnsi="Times New Roman" w:cs="Times New Roman"/>
          <w:sz w:val="28"/>
          <w:szCs w:val="28"/>
        </w:rPr>
        <w:t>проявляет активный интерес не только к окружающим его предметам, но и к изображениям, которые он видит в книжках. Разглядывая вместе иллюстрации с изображением животных, можно привлеч</w:t>
      </w:r>
      <w:r w:rsidR="00D656D4" w:rsidRPr="00D656D4">
        <w:rPr>
          <w:rFonts w:ascii="Times New Roman" w:hAnsi="Times New Roman" w:cs="Times New Roman"/>
          <w:sz w:val="28"/>
          <w:szCs w:val="28"/>
        </w:rPr>
        <w:t xml:space="preserve">ь компьютер </w:t>
      </w:r>
      <w:r w:rsidRPr="00D656D4">
        <w:rPr>
          <w:rFonts w:ascii="Times New Roman" w:hAnsi="Times New Roman" w:cs="Times New Roman"/>
          <w:sz w:val="28"/>
          <w:szCs w:val="28"/>
        </w:rPr>
        <w:t>в качестве дополнительного наглядного пособи</w:t>
      </w:r>
      <w:r w:rsidR="00D656D4" w:rsidRPr="00D656D4">
        <w:rPr>
          <w:rFonts w:ascii="Times New Roman" w:hAnsi="Times New Roman" w:cs="Times New Roman"/>
          <w:sz w:val="28"/>
          <w:szCs w:val="28"/>
        </w:rPr>
        <w:t>я. Ребенку</w:t>
      </w:r>
      <w:r w:rsidRPr="00D656D4">
        <w:rPr>
          <w:rFonts w:ascii="Times New Roman" w:hAnsi="Times New Roman" w:cs="Times New Roman"/>
          <w:sz w:val="28"/>
          <w:szCs w:val="28"/>
        </w:rPr>
        <w:t xml:space="preserve"> интересно взглянуть на разнообразные изображения и фотографии слона или жирафа, а также узнать какими разными могут быть машинки и поезда.</w:t>
      </w:r>
    </w:p>
    <w:p w:rsidR="00D656D4" w:rsidRDefault="00D656D4" w:rsidP="00D656D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lastRenderedPageBreak/>
        <w:t xml:space="preserve">При длительном и нерациональном использовании компьютера могут проявляться негативные последствия. </w:t>
      </w:r>
    </w:p>
    <w:p w:rsidR="00D656D4" w:rsidRDefault="00D656D4" w:rsidP="00D656D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 xml:space="preserve">Продолжительная работа за компьютером увеличивает нагрузку на глаза. Чтобы зрение не ухудшалось, не стоит забывать о гимнастике для глаз и небольших перерывах. </w:t>
      </w:r>
    </w:p>
    <w:p w:rsidR="00D656D4" w:rsidRDefault="00D656D4" w:rsidP="00D656D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 xml:space="preserve">Также нужно следить за правильной осанкой ребенка во время работы с компьютером, так как долгое нахождение в неправильном положении создает предпосылку для развития сколиоза. </w:t>
      </w:r>
    </w:p>
    <w:p w:rsidR="00D656D4" w:rsidRDefault="00D656D4" w:rsidP="00D656D4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763E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стоит забывать, что компьютер не является заменой общения со сверстниками и другими людьми. Он также не является единственным источником получения информации</w:t>
      </w:r>
      <w:r w:rsidRPr="00D6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стоит оставлять ребенка одного играть за компьютером. Родители также должны включаться в данные процесс и помогать ребенку. </w:t>
      </w:r>
    </w:p>
    <w:p w:rsidR="00D656D4" w:rsidRDefault="00D656D4" w:rsidP="00D656D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 xml:space="preserve">Растущий организм, нуждается в движении. Из-за длительного неподвижного состояния ухудшается самочувствие ребенка, происходят сбои в организме, это чревато развитием гиподинамии. </w:t>
      </w:r>
    </w:p>
    <w:p w:rsidR="00D656D4" w:rsidRPr="00D656D4" w:rsidRDefault="00D656D4" w:rsidP="00D656D4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игры за компьютером во второй половине дня могут нарушать нормальный сон ребенка. </w:t>
      </w:r>
      <w:r w:rsidRPr="00D656D4">
        <w:rPr>
          <w:rFonts w:ascii="Times New Roman" w:hAnsi="Times New Roman" w:cs="Times New Roman"/>
          <w:sz w:val="28"/>
          <w:szCs w:val="28"/>
        </w:rPr>
        <w:t>Когда </w:t>
      </w:r>
      <w:r w:rsidRPr="00D656D4">
        <w:rPr>
          <w:rStyle w:val="a4"/>
          <w:rFonts w:ascii="Times New Roman" w:hAnsi="Times New Roman" w:cs="Times New Roman"/>
          <w:b w:val="0"/>
          <w:sz w:val="28"/>
          <w:szCs w:val="28"/>
        </w:rPr>
        <w:t>ребенок много играет в компьютерные игры</w:t>
      </w:r>
      <w:r w:rsidRPr="00D656D4">
        <w:rPr>
          <w:rFonts w:ascii="Times New Roman" w:hAnsi="Times New Roman" w:cs="Times New Roman"/>
          <w:b/>
          <w:sz w:val="28"/>
          <w:szCs w:val="28"/>
        </w:rPr>
        <w:t>,</w:t>
      </w:r>
      <w:r w:rsidRPr="00D656D4">
        <w:rPr>
          <w:rFonts w:ascii="Times New Roman" w:hAnsi="Times New Roman" w:cs="Times New Roman"/>
          <w:sz w:val="28"/>
          <w:szCs w:val="28"/>
        </w:rPr>
        <w:t xml:space="preserve"> это сопровождается эмоциональным напряжением. В результате, </w:t>
      </w:r>
      <w:r w:rsidRPr="00D656D4">
        <w:rPr>
          <w:rStyle w:val="a4"/>
          <w:rFonts w:ascii="Times New Roman" w:hAnsi="Times New Roman" w:cs="Times New Roman"/>
          <w:b w:val="0"/>
          <w:sz w:val="28"/>
          <w:szCs w:val="28"/>
        </w:rPr>
        <w:t>ребенок к</w:t>
      </w:r>
      <w:r w:rsidRPr="00D656D4">
        <w:rPr>
          <w:rFonts w:ascii="Times New Roman" w:hAnsi="Times New Roman" w:cs="Times New Roman"/>
          <w:sz w:val="28"/>
          <w:szCs w:val="28"/>
        </w:rPr>
        <w:t xml:space="preserve"> вечеру приходит в возбужденное и раздраженное состояние, а ночью плохо спит.</w:t>
      </w:r>
    </w:p>
    <w:p w:rsidR="00430590" w:rsidRPr="00D656D4" w:rsidRDefault="00D656D4" w:rsidP="00D656D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 xml:space="preserve">Для избегания негативных воздействий </w:t>
      </w:r>
      <w:r w:rsidR="00430590" w:rsidRPr="00D656D4">
        <w:rPr>
          <w:rFonts w:ascii="Times New Roman" w:hAnsi="Times New Roman" w:cs="Times New Roman"/>
          <w:sz w:val="28"/>
          <w:szCs w:val="28"/>
        </w:rPr>
        <w:t>при работе с компьютером необходимо помнить следующие правила:</w:t>
      </w:r>
    </w:p>
    <w:p w:rsidR="00430590" w:rsidRPr="00D656D4" w:rsidRDefault="00D656D4" w:rsidP="00D656D4">
      <w:pPr>
        <w:pStyle w:val="a6"/>
        <w:numPr>
          <w:ilvl w:val="0"/>
          <w:numId w:val="6"/>
        </w:numPr>
        <w:spacing w:before="24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в три–четыре года </w:t>
      </w:r>
      <w:r w:rsidRPr="00D656D4">
        <w:rPr>
          <w:rStyle w:val="a4"/>
          <w:rFonts w:ascii="Times New Roman" w:hAnsi="Times New Roman" w:cs="Times New Roman"/>
          <w:b w:val="0"/>
          <w:sz w:val="28"/>
          <w:szCs w:val="28"/>
        </w:rPr>
        <w:t>ребенок может находиться у компьютера от 15 до 25 минут</w:t>
      </w:r>
    </w:p>
    <w:p w:rsidR="00D656D4" w:rsidRPr="00D656D4" w:rsidRDefault="00D656D4" w:rsidP="00D656D4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Расстояние от глаз ребенка до монитора не должно превышать 60 см.</w:t>
      </w:r>
    </w:p>
    <w:p w:rsidR="00D656D4" w:rsidRPr="00D656D4" w:rsidRDefault="00D656D4" w:rsidP="00D656D4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Лучше играть в компьютерные игры в первой половине дня и избегать игр во второй половине дня.</w:t>
      </w:r>
    </w:p>
    <w:p w:rsidR="00D656D4" w:rsidRPr="00D656D4" w:rsidRDefault="00D656D4" w:rsidP="00D656D4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</w:t>
      </w:r>
      <w:r w:rsidRPr="00D656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56D4">
        <w:rPr>
          <w:rFonts w:ascii="Times New Roman" w:hAnsi="Times New Roman" w:cs="Times New Roman"/>
          <w:sz w:val="28"/>
          <w:szCs w:val="28"/>
        </w:rPr>
        <w:t xml:space="preserve"> недели ребѐнок может работать с компьютером не более </w:t>
      </w:r>
      <w:proofErr w:type="gramStart"/>
      <w:r w:rsidRPr="00D656D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656D4">
        <w:rPr>
          <w:rFonts w:ascii="Times New Roman" w:hAnsi="Times New Roman" w:cs="Times New Roman"/>
          <w:sz w:val="28"/>
          <w:szCs w:val="28"/>
        </w:rPr>
        <w:t>ѐх раз.</w:t>
      </w:r>
    </w:p>
    <w:p w:rsidR="00D656D4" w:rsidRPr="00D656D4" w:rsidRDefault="00D656D4" w:rsidP="00D656D4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Комната, в которой он работает за компьютером, должна быть хорошо освещена. Источник света должен находиться слева от монитора.</w:t>
      </w:r>
    </w:p>
    <w:p w:rsidR="00D656D4" w:rsidRPr="00D656D4" w:rsidRDefault="00D656D4" w:rsidP="00D656D4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Мебель (стол и стул) по размерам должна соответствовать росту ребѐнка.</w:t>
      </w:r>
    </w:p>
    <w:p w:rsidR="00D656D4" w:rsidRPr="00D656D4" w:rsidRDefault="00D656D4" w:rsidP="00D656D4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В процессе игры ребѐнка на компьютере необходимо следить за соблюдением правил правильной осанки ребѐнком.</w:t>
      </w:r>
    </w:p>
    <w:p w:rsidR="00D656D4" w:rsidRPr="00D656D4" w:rsidRDefault="00D656D4" w:rsidP="00D656D4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После игры с компьютером нужно обязательно сделать зарядку для глаз.</w:t>
      </w:r>
    </w:p>
    <w:p w:rsidR="00D656D4" w:rsidRPr="00D656D4" w:rsidRDefault="00D656D4" w:rsidP="00D656D4">
      <w:pPr>
        <w:pStyle w:val="a6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Игровую деятельность с компьютером нужно сменить физическими упражнениями и играми.</w:t>
      </w:r>
    </w:p>
    <w:p w:rsidR="00D656D4" w:rsidRPr="00D656D4" w:rsidRDefault="00D656D4" w:rsidP="00D656D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D656D4" w:rsidRPr="00D656D4" w:rsidRDefault="00D656D4" w:rsidP="00D656D4">
      <w:pPr>
        <w:pStyle w:val="a6"/>
        <w:spacing w:before="240"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Подготовила воспитатель Зыкова Татьяна Николаевна</w:t>
      </w:r>
    </w:p>
    <w:p w:rsidR="00D656D4" w:rsidRPr="00D656D4" w:rsidRDefault="00D656D4" w:rsidP="00D656D4">
      <w:pPr>
        <w:pStyle w:val="a6"/>
        <w:spacing w:before="24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Ноябрь 2021</w:t>
      </w:r>
    </w:p>
    <w:p w:rsidR="007C40DA" w:rsidRDefault="007C40DA" w:rsidP="00D656D4">
      <w:pPr>
        <w:spacing w:before="240"/>
      </w:pPr>
    </w:p>
    <w:sectPr w:rsidR="007C40DA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399"/>
    <w:multiLevelType w:val="multilevel"/>
    <w:tmpl w:val="6C00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87EC5"/>
    <w:multiLevelType w:val="hybridMultilevel"/>
    <w:tmpl w:val="B9884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C83BCD"/>
    <w:multiLevelType w:val="multilevel"/>
    <w:tmpl w:val="EF96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C426B"/>
    <w:multiLevelType w:val="multilevel"/>
    <w:tmpl w:val="7336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7121E"/>
    <w:multiLevelType w:val="hybridMultilevel"/>
    <w:tmpl w:val="7FB491AA"/>
    <w:lvl w:ilvl="0" w:tplc="3D100902">
      <w:start w:val="1"/>
      <w:numFmt w:val="bullet"/>
      <w:lvlText w:val=""/>
      <w:lvlJc w:val="left"/>
      <w:pPr>
        <w:ind w:left="3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5">
    <w:nsid w:val="5ECB4A51"/>
    <w:multiLevelType w:val="hybridMultilevel"/>
    <w:tmpl w:val="94E241EE"/>
    <w:lvl w:ilvl="0" w:tplc="3D1009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0F763E"/>
    <w:rsid w:val="0004286F"/>
    <w:rsid w:val="000F763E"/>
    <w:rsid w:val="001B66CB"/>
    <w:rsid w:val="00430590"/>
    <w:rsid w:val="00583A4F"/>
    <w:rsid w:val="005C0A58"/>
    <w:rsid w:val="00637187"/>
    <w:rsid w:val="007C40DA"/>
    <w:rsid w:val="007D05E6"/>
    <w:rsid w:val="00800009"/>
    <w:rsid w:val="009244B0"/>
    <w:rsid w:val="009A54B8"/>
    <w:rsid w:val="00A45D1B"/>
    <w:rsid w:val="00BA0A19"/>
    <w:rsid w:val="00D656D4"/>
    <w:rsid w:val="00D86D73"/>
    <w:rsid w:val="00E434E0"/>
    <w:rsid w:val="00F4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B8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rmal (Web)"/>
    <w:basedOn w:val="a"/>
    <w:uiPriority w:val="99"/>
    <w:unhideWhenUsed/>
    <w:rsid w:val="000F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63E"/>
    <w:rPr>
      <w:b/>
      <w:bCs/>
    </w:rPr>
  </w:style>
  <w:style w:type="character" w:styleId="a5">
    <w:name w:val="Emphasis"/>
    <w:basedOn w:val="a0"/>
    <w:uiPriority w:val="20"/>
    <w:qFormat/>
    <w:rsid w:val="000F763E"/>
    <w:rPr>
      <w:i/>
      <w:iCs/>
    </w:rPr>
  </w:style>
  <w:style w:type="paragraph" w:styleId="a6">
    <w:name w:val="List Paragraph"/>
    <w:basedOn w:val="a"/>
    <w:uiPriority w:val="34"/>
    <w:qFormat/>
    <w:rsid w:val="00430590"/>
    <w:pPr>
      <w:ind w:left="720"/>
      <w:contextualSpacing/>
    </w:pPr>
  </w:style>
  <w:style w:type="character" w:customStyle="1" w:styleId="c2">
    <w:name w:val="c2"/>
    <w:basedOn w:val="a0"/>
    <w:rsid w:val="00D65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1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2021-11-01T15:32:00Z</dcterms:created>
  <dcterms:modified xsi:type="dcterms:W3CDTF">2021-11-01T17:57:00Z</dcterms:modified>
</cp:coreProperties>
</file>