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22" w:rsidRPr="00F71522" w:rsidRDefault="00F71522" w:rsidP="00F71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F715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П</w:t>
      </w:r>
      <w:r w:rsidR="00C771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рофилактика  травматизма 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  <w:t>      </w:t>
      </w:r>
      <w:r w:rsidRPr="00F71522">
        <w:rPr>
          <w:rFonts w:ascii="Times New Roman" w:eastAsia="Times New Roman" w:hAnsi="Times New Roman" w:cs="Times New Roman"/>
          <w:color w:val="000000"/>
          <w:sz w:val="28"/>
          <w:u w:val="single"/>
        </w:rPr>
        <w:t>Детский травматизм и его предупреждение</w:t>
      </w:r>
      <w:r w:rsidRPr="00F71522">
        <w:rPr>
          <w:rFonts w:ascii="Times New Roman" w:eastAsia="Times New Roman" w:hAnsi="Times New Roman" w:cs="Times New Roman"/>
          <w:color w:val="000000"/>
          <w:sz w:val="28"/>
        </w:rPr>
        <w:t xml:space="preserve"> – очень важная и серьезная пр</w:t>
      </w:r>
      <w:r>
        <w:rPr>
          <w:rFonts w:ascii="Times New Roman" w:eastAsia="Times New Roman" w:hAnsi="Times New Roman" w:cs="Times New Roman"/>
          <w:color w:val="000000"/>
          <w:sz w:val="28"/>
        </w:rPr>
        <w:t>облема, особенно в перио</w:t>
      </w:r>
      <w:r w:rsidR="00C77183">
        <w:rPr>
          <w:rFonts w:ascii="Times New Roman" w:eastAsia="Times New Roman" w:hAnsi="Times New Roman" w:cs="Times New Roman"/>
          <w:color w:val="000000"/>
          <w:sz w:val="28"/>
        </w:rPr>
        <w:t>д</w:t>
      </w:r>
      <w:r w:rsidRPr="00F71522">
        <w:rPr>
          <w:rFonts w:ascii="Times New Roman" w:eastAsia="Times New Roman" w:hAnsi="Times New Roman" w:cs="Times New Roman"/>
          <w:color w:val="000000"/>
          <w:sz w:val="28"/>
        </w:rPr>
        <w:t xml:space="preserve"> каникул, когда дети больше располагают свободным временем, чаще находятся на улице и остаются без присмотра взрослых.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 Несмотря на большое разнообразие травм у детей, причины, вызывающие 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типичны. Прежде всего это: </w:t>
      </w:r>
      <w:r w:rsidRPr="00F71522">
        <w:rPr>
          <w:rFonts w:ascii="Times New Roman" w:eastAsia="Times New Roman" w:hAnsi="Times New Roman" w:cs="Times New Roman"/>
          <w:color w:val="000000"/>
          <w:sz w:val="28"/>
        </w:rPr>
        <w:t>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 Взрослые обязаны предупреждать возможные риски и ограждать детей от них.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Работа родителей по предупреждению травматизма должна идти в 2 направлениях:</w:t>
      </w:r>
    </w:p>
    <w:p w:rsidR="00F71522" w:rsidRPr="00F71522" w:rsidRDefault="00F71522" w:rsidP="00F71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Устранение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травма</w:t>
      </w:r>
      <w:r w:rsidRPr="00F71522">
        <w:rPr>
          <w:rFonts w:ascii="Times New Roman" w:eastAsia="Times New Roman" w:hAnsi="Times New Roman" w:cs="Times New Roman"/>
          <w:color w:val="000000"/>
          <w:sz w:val="28"/>
        </w:rPr>
        <w:t>опасных</w:t>
      </w:r>
      <w:proofErr w:type="spellEnd"/>
      <w:r w:rsidRPr="00F71522">
        <w:rPr>
          <w:rFonts w:ascii="Times New Roman" w:eastAsia="Times New Roman" w:hAnsi="Times New Roman" w:cs="Times New Roman"/>
          <w:color w:val="000000"/>
          <w:sz w:val="28"/>
        </w:rPr>
        <w:t xml:space="preserve"> ситуаций;</w:t>
      </w:r>
    </w:p>
    <w:p w:rsidR="00F71522" w:rsidRPr="00F71522" w:rsidRDefault="00F71522" w:rsidP="00F71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Наиболее часто встречающийся травматизм у детей – бытовой.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Основные виды травм, которые дети могут получить дома, и их причины:</w:t>
      </w:r>
    </w:p>
    <w:p w:rsidR="00F71522" w:rsidRPr="00F71522" w:rsidRDefault="00F71522" w:rsidP="00F7152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ожог от горячей плиты, посуды, пищи, кипятка, пара, утюга, других электроприборов и открытого огня;</w:t>
      </w:r>
    </w:p>
    <w:p w:rsidR="00F71522" w:rsidRPr="00F71522" w:rsidRDefault="00F71522" w:rsidP="00F7152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падение с кровати, окна, стола и ступенек;</w:t>
      </w:r>
    </w:p>
    <w:p w:rsidR="00F71522" w:rsidRPr="00F71522" w:rsidRDefault="00F71522" w:rsidP="00F7152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удушье от мелких предметов (монет, пуговиц, гаек и др.);</w:t>
      </w:r>
    </w:p>
    <w:p w:rsidR="00F71522" w:rsidRPr="00F71522" w:rsidRDefault="00F71522" w:rsidP="00F7152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отравление бытовыми химическими веществами (инсектицидами, моющими жидкостями, отбеливателями и др.);</w:t>
      </w:r>
    </w:p>
    <w:p w:rsidR="00F71522" w:rsidRPr="00F71522" w:rsidRDefault="00F71522" w:rsidP="00F7152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 xml:space="preserve">поражение электрическим током от неисправных электроприборов, обнаженных проводов, от  </w:t>
      </w:r>
      <w:proofErr w:type="spellStart"/>
      <w:r w:rsidRPr="00F71522">
        <w:rPr>
          <w:rFonts w:ascii="Times New Roman" w:eastAsia="Times New Roman" w:hAnsi="Times New Roman" w:cs="Times New Roman"/>
          <w:color w:val="000000"/>
          <w:sz w:val="28"/>
        </w:rPr>
        <w:t>втыкания</w:t>
      </w:r>
      <w:proofErr w:type="spellEnd"/>
      <w:r w:rsidRPr="00F71522">
        <w:rPr>
          <w:rFonts w:ascii="Times New Roman" w:eastAsia="Times New Roman" w:hAnsi="Times New Roman" w:cs="Times New Roman"/>
          <w:color w:val="000000"/>
          <w:sz w:val="28"/>
        </w:rPr>
        <w:t xml:space="preserve"> игл, ножей и других металлических предметов в розетки и настенную проводку.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Падения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-не разрешать детям лазить в опасных местах;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-устанавливать ограждения на ступеньках, окнах и балконах.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lastRenderedPageBreak/>
        <w:t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Порезы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Травматизм на дороге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7152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Дети должны знать и соблюдать следующие правила, когда переходят дорогу:</w:t>
      </w:r>
    </w:p>
    <w:p w:rsidR="00F71522" w:rsidRPr="00F71522" w:rsidRDefault="00F71522" w:rsidP="00F7152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b/>
          <w:bCs/>
          <w:color w:val="FF0000"/>
          <w:sz w:val="28"/>
        </w:rPr>
        <w:t>остановиться на обочине;</w:t>
      </w:r>
    </w:p>
    <w:p w:rsidR="00F71522" w:rsidRPr="00F71522" w:rsidRDefault="00F71522" w:rsidP="00F7152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b/>
          <w:bCs/>
          <w:color w:val="FF0000"/>
          <w:sz w:val="28"/>
        </w:rPr>
        <w:t>посмотреть в обе стороны;</w:t>
      </w:r>
    </w:p>
    <w:p w:rsidR="00F71522" w:rsidRPr="00F71522" w:rsidRDefault="00F71522" w:rsidP="00F7152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b/>
          <w:bCs/>
          <w:color w:val="FF0000"/>
          <w:sz w:val="28"/>
        </w:rPr>
        <w:t>перед тем как переходить дорогу, убедиться, что машин или других транспортных средств на дороге нет;</w:t>
      </w:r>
    </w:p>
    <w:p w:rsidR="00F71522" w:rsidRPr="00F71522" w:rsidRDefault="00F71522" w:rsidP="00F7152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b/>
          <w:bCs/>
          <w:color w:val="FF0000"/>
          <w:sz w:val="28"/>
        </w:rPr>
        <w:t>переходя дорогу, держаться за руку взрослого или ребенка старшего возраста;</w:t>
      </w:r>
    </w:p>
    <w:p w:rsidR="00F71522" w:rsidRPr="00F71522" w:rsidRDefault="00F71522" w:rsidP="00F7152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b/>
          <w:bCs/>
          <w:color w:val="FF0000"/>
          <w:sz w:val="28"/>
        </w:rPr>
        <w:t>идти, но ни в коем случае не бежать;</w:t>
      </w:r>
    </w:p>
    <w:p w:rsidR="00F71522" w:rsidRPr="00F71522" w:rsidRDefault="00F71522" w:rsidP="00F7152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b/>
          <w:bCs/>
          <w:color w:val="FF0000"/>
          <w:sz w:val="28"/>
        </w:rPr>
        <w:t>переходить дорогу только в установленных местах на зеленый сигнал светофора;</w:t>
      </w:r>
    </w:p>
    <w:p w:rsidR="00F71522" w:rsidRPr="00F71522" w:rsidRDefault="00F71522" w:rsidP="00F7152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b/>
          <w:bCs/>
          <w:color w:val="FF0000"/>
          <w:sz w:val="28"/>
        </w:rPr>
        <w:t>на дорогу надо выходить спокойно, сосредоточенно, уверенно и так, чтобы водитель видел тебя;</w:t>
      </w:r>
    </w:p>
    <w:p w:rsidR="00F71522" w:rsidRPr="00F71522" w:rsidRDefault="00F71522" w:rsidP="00F7152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b/>
          <w:bCs/>
          <w:color w:val="FF0000"/>
          <w:sz w:val="28"/>
        </w:rPr>
        <w:t>переходить дорогу надо по перпендикуляру к оси, а не по диагонали;</w:t>
      </w:r>
    </w:p>
    <w:p w:rsidR="00F71522" w:rsidRPr="00F71522" w:rsidRDefault="00F71522" w:rsidP="00F7152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b/>
          <w:bCs/>
          <w:color w:val="FF0000"/>
          <w:sz w:val="28"/>
        </w:rPr>
        <w:t>если транспортный поток застал  на середине дороги, следует остановиться и не паниковать;</w:t>
      </w:r>
    </w:p>
    <w:p w:rsidR="00F71522" w:rsidRPr="00F71522" w:rsidRDefault="00F71522" w:rsidP="00F7152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b/>
          <w:bCs/>
          <w:color w:val="FF0000"/>
          <w:sz w:val="28"/>
        </w:rPr>
        <w:t>маленького ребенка переводить через дорогу надо только за руку;</w:t>
      </w:r>
    </w:p>
    <w:p w:rsidR="00F71522" w:rsidRPr="00F71522" w:rsidRDefault="00F71522" w:rsidP="00F7152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b/>
          <w:bCs/>
          <w:color w:val="FF0000"/>
          <w:sz w:val="28"/>
        </w:rPr>
        <w:t>надо научить ребенка не поддаваться "стадному" чувству при переходе улицы группой;</w:t>
      </w:r>
    </w:p>
    <w:p w:rsidR="00F71522" w:rsidRPr="00F71522" w:rsidRDefault="00F71522" w:rsidP="00F7152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b/>
          <w:bCs/>
          <w:color w:val="FF0000"/>
          <w:sz w:val="28"/>
        </w:rPr>
        <w:t>детям нельзя играть возле дороги, особенно с мячом;</w:t>
      </w:r>
    </w:p>
    <w:p w:rsidR="00F71522" w:rsidRPr="00F71522" w:rsidRDefault="00F71522" w:rsidP="00F7152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b/>
          <w:bCs/>
          <w:color w:val="FF0000"/>
          <w:sz w:val="28"/>
        </w:rPr>
        <w:t> Во избежание несчастных случаев детей нужно учить ходить по тротуарам лицом к автомобильному движению.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Водный травматизм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lastRenderedPageBreak/>
        <w:t>Дети могут утонуть менее чем за две минуты даже в небольшом количестве воды, поэтому их никогда не следует оставлять одних в воде или близ воды, в том числе в ванной.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Нужно закрывать колодцы, ванны, ведра с водой.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Детей нужно учить плавать, начиная с раннего возраста.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Дети должны знать, что нельзя плавать без присмотра взрослых.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Ожоги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Ожогов можно избежать, если: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-держать детей подальше от горячей плиты, пищи и утюга;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-устанавливать плиты достаточно высоко или откручивать ручки конфорок, чтобы дети не могли до них достать;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-держать детей подальше от открытого огня, пламени свечи, костров, взрывов петард;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-прятать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Удушье от малых предметов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 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Отравления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Неправильное применение и передозировка антибиотиков могут привести у маленьких детей к глухоте.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7152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Поражение электрическим током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 xml:space="preserve"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</w:t>
      </w:r>
      <w:r w:rsidRPr="00F71522">
        <w:rPr>
          <w:rFonts w:ascii="Times New Roman" w:eastAsia="Times New Roman" w:hAnsi="Times New Roman" w:cs="Times New Roman"/>
          <w:color w:val="000000"/>
          <w:sz w:val="28"/>
        </w:rPr>
        <w:lastRenderedPageBreak/>
        <w:t>должны быть недоступны детям - обнаженные провода представляют для них особую опасность.</w:t>
      </w:r>
    </w:p>
    <w:p w:rsidR="00F71522" w:rsidRPr="00F71522" w:rsidRDefault="00F71522" w:rsidP="00F7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52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71522">
        <w:rPr>
          <w:rFonts w:ascii="Times New Roman" w:eastAsia="Times New Roman" w:hAnsi="Times New Roman" w:cs="Times New Roman"/>
          <w:b/>
          <w:bCs/>
          <w:color w:val="FF0000"/>
          <w:sz w:val="28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</w:p>
    <w:p w:rsidR="00F71522" w:rsidRDefault="00F71522"/>
    <w:p w:rsidR="00F71522" w:rsidRDefault="00F71522" w:rsidP="00F71522"/>
    <w:p w:rsidR="002C5FBF" w:rsidRPr="00F71522" w:rsidRDefault="00F71522" w:rsidP="00F71522">
      <w:pPr>
        <w:tabs>
          <w:tab w:val="left" w:pos="5445"/>
        </w:tabs>
      </w:pPr>
      <w:r>
        <w:tab/>
        <w:t xml:space="preserve">                                         ст.м/с Лапина Я.М</w:t>
      </w:r>
    </w:p>
    <w:sectPr w:rsidR="002C5FBF" w:rsidRPr="00F71522" w:rsidSect="00F7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166"/>
    <w:multiLevelType w:val="multilevel"/>
    <w:tmpl w:val="34BA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30C28"/>
    <w:multiLevelType w:val="multilevel"/>
    <w:tmpl w:val="4E4C2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201F9"/>
    <w:multiLevelType w:val="multilevel"/>
    <w:tmpl w:val="B686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1522"/>
    <w:rsid w:val="002C5FBF"/>
    <w:rsid w:val="00C77183"/>
    <w:rsid w:val="00F71522"/>
    <w:rsid w:val="00F7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F7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71522"/>
  </w:style>
  <w:style w:type="paragraph" w:customStyle="1" w:styleId="c7">
    <w:name w:val="c7"/>
    <w:basedOn w:val="a"/>
    <w:rsid w:val="00F7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71522"/>
  </w:style>
  <w:style w:type="character" w:customStyle="1" w:styleId="c0">
    <w:name w:val="c0"/>
    <w:basedOn w:val="a0"/>
    <w:rsid w:val="00F71522"/>
  </w:style>
  <w:style w:type="character" w:customStyle="1" w:styleId="c4">
    <w:name w:val="c4"/>
    <w:basedOn w:val="a0"/>
    <w:rsid w:val="00F71522"/>
  </w:style>
  <w:style w:type="paragraph" w:customStyle="1" w:styleId="c6">
    <w:name w:val="c6"/>
    <w:basedOn w:val="a"/>
    <w:rsid w:val="00F7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1030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5</cp:revision>
  <dcterms:created xsi:type="dcterms:W3CDTF">2022-11-03T09:22:00Z</dcterms:created>
  <dcterms:modified xsi:type="dcterms:W3CDTF">2022-11-03T09:30:00Z</dcterms:modified>
</cp:coreProperties>
</file>