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6C" w:rsidRPr="00CB481F" w:rsidRDefault="00CB481F" w:rsidP="00CB481F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B481F">
        <w:rPr>
          <w:rFonts w:ascii="Times New Roman" w:hAnsi="Times New Roman" w:cs="Times New Roman"/>
          <w:sz w:val="28"/>
          <w:szCs w:val="28"/>
        </w:rPr>
        <w:t>МУНИЦИПАЛЬНОЕ  ДОШКОЛЬНОЕ</w:t>
      </w:r>
      <w:proofErr w:type="gramEnd"/>
      <w:r w:rsidRPr="00CB481F">
        <w:rPr>
          <w:rFonts w:ascii="Times New Roman" w:hAnsi="Times New Roman" w:cs="Times New Roman"/>
          <w:sz w:val="28"/>
          <w:szCs w:val="28"/>
        </w:rPr>
        <w:t xml:space="preserve"> </w:t>
      </w:r>
      <w:r w:rsidR="00457327" w:rsidRPr="00CB481F">
        <w:rPr>
          <w:rFonts w:ascii="Times New Roman" w:hAnsi="Times New Roman" w:cs="Times New Roman"/>
          <w:sz w:val="28"/>
          <w:szCs w:val="28"/>
        </w:rPr>
        <w:t xml:space="preserve"> </w:t>
      </w:r>
      <w:r w:rsidR="007A076C" w:rsidRPr="00CB481F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7A076C" w:rsidRPr="00CB481F" w:rsidRDefault="00CB481F" w:rsidP="00CB481F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CB481F">
        <w:rPr>
          <w:rFonts w:ascii="Times New Roman" w:hAnsi="Times New Roman" w:cs="Times New Roman"/>
          <w:sz w:val="28"/>
          <w:szCs w:val="28"/>
        </w:rPr>
        <w:t>«ДЕТСКИЙ САД № 75</w:t>
      </w:r>
      <w:r w:rsidR="007A076C" w:rsidRPr="00CB481F">
        <w:rPr>
          <w:rFonts w:ascii="Times New Roman" w:hAnsi="Times New Roman" w:cs="Times New Roman"/>
          <w:sz w:val="28"/>
          <w:szCs w:val="28"/>
        </w:rPr>
        <w:t>»</w:t>
      </w:r>
    </w:p>
    <w:p w:rsidR="007A076C" w:rsidRPr="00CB481F" w:rsidRDefault="007A076C" w:rsidP="00CB481F">
      <w:pPr>
        <w:spacing w:after="0" w:line="240" w:lineRule="auto"/>
        <w:ind w:left="1276" w:right="2267"/>
        <w:jc w:val="center"/>
        <w:rPr>
          <w:rFonts w:ascii="Times New Roman" w:hAnsi="Times New Roman" w:cs="Times New Roman"/>
          <w:sz w:val="28"/>
          <w:szCs w:val="28"/>
        </w:rPr>
      </w:pPr>
    </w:p>
    <w:p w:rsidR="007A076C" w:rsidRPr="00CB481F" w:rsidRDefault="007A076C" w:rsidP="00CB481F">
      <w:pPr>
        <w:spacing w:after="0" w:line="240" w:lineRule="auto"/>
        <w:ind w:left="1276" w:right="2267"/>
        <w:jc w:val="center"/>
        <w:rPr>
          <w:rFonts w:ascii="Times New Roman" w:hAnsi="Times New Roman" w:cs="Times New Roman"/>
          <w:sz w:val="28"/>
          <w:szCs w:val="28"/>
        </w:rPr>
      </w:pPr>
    </w:p>
    <w:p w:rsidR="007A076C" w:rsidRPr="00CB481F" w:rsidRDefault="007A076C" w:rsidP="00CB481F">
      <w:pPr>
        <w:spacing w:after="0" w:line="240" w:lineRule="auto"/>
        <w:ind w:left="1276" w:right="2267"/>
        <w:jc w:val="center"/>
        <w:rPr>
          <w:rFonts w:ascii="Times New Roman" w:hAnsi="Times New Roman" w:cs="Times New Roman"/>
          <w:sz w:val="28"/>
          <w:szCs w:val="28"/>
        </w:rPr>
      </w:pPr>
    </w:p>
    <w:p w:rsidR="007A076C" w:rsidRPr="00CB481F" w:rsidRDefault="007A076C" w:rsidP="00CB481F">
      <w:pPr>
        <w:spacing w:after="0" w:line="240" w:lineRule="auto"/>
        <w:ind w:left="1276" w:right="2267"/>
        <w:jc w:val="center"/>
        <w:rPr>
          <w:rFonts w:ascii="Times New Roman" w:hAnsi="Times New Roman" w:cs="Times New Roman"/>
          <w:sz w:val="28"/>
          <w:szCs w:val="28"/>
        </w:rPr>
      </w:pPr>
    </w:p>
    <w:p w:rsidR="007A076C" w:rsidRPr="00CB481F" w:rsidRDefault="007A076C" w:rsidP="00CB481F">
      <w:pPr>
        <w:spacing w:after="0" w:line="240" w:lineRule="auto"/>
        <w:ind w:left="1276" w:right="2267"/>
        <w:jc w:val="center"/>
        <w:rPr>
          <w:rFonts w:ascii="Times New Roman" w:hAnsi="Times New Roman" w:cs="Times New Roman"/>
          <w:sz w:val="28"/>
          <w:szCs w:val="28"/>
        </w:rPr>
      </w:pPr>
    </w:p>
    <w:p w:rsidR="007A076C" w:rsidRPr="00CB481F" w:rsidRDefault="007A076C" w:rsidP="00CB481F">
      <w:pPr>
        <w:spacing w:after="0" w:line="240" w:lineRule="auto"/>
        <w:ind w:left="1276" w:right="2267"/>
        <w:jc w:val="center"/>
        <w:rPr>
          <w:rFonts w:ascii="Times New Roman" w:hAnsi="Times New Roman" w:cs="Times New Roman"/>
          <w:sz w:val="28"/>
          <w:szCs w:val="28"/>
        </w:rPr>
      </w:pPr>
    </w:p>
    <w:p w:rsidR="007A076C" w:rsidRPr="00CB481F" w:rsidRDefault="007A076C" w:rsidP="00CB481F">
      <w:pPr>
        <w:spacing w:after="0" w:line="240" w:lineRule="auto"/>
        <w:ind w:left="1276" w:right="2267"/>
        <w:jc w:val="center"/>
        <w:rPr>
          <w:rFonts w:ascii="Times New Roman" w:hAnsi="Times New Roman" w:cs="Times New Roman"/>
          <w:sz w:val="28"/>
          <w:szCs w:val="28"/>
        </w:rPr>
      </w:pPr>
    </w:p>
    <w:p w:rsidR="007A076C" w:rsidRPr="00CB481F" w:rsidRDefault="007A076C" w:rsidP="00CB481F">
      <w:pPr>
        <w:spacing w:after="0" w:line="240" w:lineRule="auto"/>
        <w:ind w:left="1276" w:right="2267"/>
        <w:jc w:val="center"/>
        <w:rPr>
          <w:rFonts w:ascii="Times New Roman" w:hAnsi="Times New Roman" w:cs="Times New Roman"/>
          <w:sz w:val="28"/>
          <w:szCs w:val="28"/>
        </w:rPr>
      </w:pPr>
    </w:p>
    <w:p w:rsidR="007A076C" w:rsidRPr="00CB481F" w:rsidRDefault="007A076C" w:rsidP="00CB481F">
      <w:pPr>
        <w:spacing w:after="0" w:line="240" w:lineRule="auto"/>
        <w:ind w:left="1276" w:right="2267"/>
        <w:jc w:val="center"/>
        <w:rPr>
          <w:rFonts w:ascii="Times New Roman" w:hAnsi="Times New Roman" w:cs="Times New Roman"/>
          <w:sz w:val="28"/>
          <w:szCs w:val="28"/>
        </w:rPr>
      </w:pPr>
    </w:p>
    <w:p w:rsidR="007A076C" w:rsidRPr="00CB481F" w:rsidRDefault="007A076C" w:rsidP="00CB481F">
      <w:pPr>
        <w:spacing w:after="0" w:line="240" w:lineRule="auto"/>
        <w:ind w:left="1276" w:right="2267"/>
        <w:jc w:val="center"/>
        <w:rPr>
          <w:rFonts w:ascii="Times New Roman" w:hAnsi="Times New Roman" w:cs="Times New Roman"/>
          <w:sz w:val="28"/>
          <w:szCs w:val="28"/>
        </w:rPr>
      </w:pPr>
    </w:p>
    <w:p w:rsidR="007A076C" w:rsidRPr="00CB481F" w:rsidRDefault="007A076C" w:rsidP="00CB481F">
      <w:pPr>
        <w:spacing w:after="0" w:line="240" w:lineRule="auto"/>
        <w:ind w:left="1276" w:right="2267"/>
        <w:jc w:val="center"/>
        <w:rPr>
          <w:rFonts w:ascii="Times New Roman" w:hAnsi="Times New Roman" w:cs="Times New Roman"/>
          <w:sz w:val="56"/>
          <w:szCs w:val="56"/>
        </w:rPr>
      </w:pPr>
    </w:p>
    <w:p w:rsidR="007A076C" w:rsidRPr="00CB481F" w:rsidRDefault="007A076C" w:rsidP="00CB481F">
      <w:pPr>
        <w:spacing w:after="0" w:line="240" w:lineRule="auto"/>
        <w:ind w:left="1276" w:right="2267"/>
        <w:jc w:val="center"/>
        <w:rPr>
          <w:rFonts w:ascii="Times New Roman" w:hAnsi="Times New Roman" w:cs="Times New Roman"/>
          <w:sz w:val="56"/>
          <w:szCs w:val="56"/>
        </w:rPr>
      </w:pPr>
    </w:p>
    <w:p w:rsidR="007A076C" w:rsidRPr="00CB481F" w:rsidRDefault="007A076C" w:rsidP="00CB481F">
      <w:pPr>
        <w:spacing w:after="0" w:line="240" w:lineRule="auto"/>
        <w:ind w:left="851" w:right="-5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CB481F">
        <w:rPr>
          <w:rFonts w:ascii="Times New Roman" w:hAnsi="Times New Roman" w:cs="Times New Roman"/>
          <w:b/>
          <w:color w:val="002060"/>
          <w:sz w:val="56"/>
          <w:szCs w:val="56"/>
        </w:rPr>
        <w:t>КАРТОТЕКА</w:t>
      </w:r>
    </w:p>
    <w:p w:rsidR="007A076C" w:rsidRPr="00CB481F" w:rsidRDefault="007A076C" w:rsidP="00CB481F">
      <w:pPr>
        <w:spacing w:after="0" w:line="240" w:lineRule="auto"/>
        <w:ind w:left="851" w:right="-5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7A076C" w:rsidRPr="00CB481F" w:rsidRDefault="007A076C" w:rsidP="00CB481F">
      <w:pPr>
        <w:spacing w:after="0" w:line="240" w:lineRule="auto"/>
        <w:ind w:left="851" w:right="-5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CB481F">
        <w:rPr>
          <w:rFonts w:ascii="Times New Roman" w:hAnsi="Times New Roman" w:cs="Times New Roman"/>
          <w:b/>
          <w:color w:val="FF0000"/>
          <w:sz w:val="56"/>
          <w:szCs w:val="56"/>
        </w:rPr>
        <w:t>ИГР ПО ТЕРРОРИЗМУ</w:t>
      </w:r>
    </w:p>
    <w:p w:rsidR="007A076C" w:rsidRPr="00CB481F" w:rsidRDefault="007A076C" w:rsidP="00CB48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  <w:lang w:eastAsia="ru-RU"/>
        </w:rPr>
      </w:pPr>
    </w:p>
    <w:p w:rsidR="007A076C" w:rsidRPr="00CB481F" w:rsidRDefault="007A076C" w:rsidP="00CB48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  <w:lang w:eastAsia="ru-RU"/>
        </w:rPr>
      </w:pPr>
      <w:r w:rsidRPr="00CB481F"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  <w:lang w:eastAsia="ru-RU"/>
        </w:rPr>
        <w:br w:type="page"/>
      </w:r>
    </w:p>
    <w:p w:rsidR="00A62E03" w:rsidRPr="00CB481F" w:rsidRDefault="00A62E03" w:rsidP="00CB481F">
      <w:pPr>
        <w:shd w:val="clear" w:color="auto" w:fill="FFFFFF"/>
        <w:spacing w:after="0" w:line="240" w:lineRule="auto"/>
        <w:ind w:left="-567" w:right="-284"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62A91" w:rsidRPr="00CB481F" w:rsidRDefault="00562A91" w:rsidP="00CB481F">
      <w:pPr>
        <w:shd w:val="clear" w:color="auto" w:fill="FFFFFF"/>
        <w:spacing w:after="0" w:line="240" w:lineRule="auto"/>
        <w:ind w:left="-567" w:right="-284"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B48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Картотека дидактических игр по Терроризму</w:t>
      </w:r>
    </w:p>
    <w:p w:rsidR="00562A91" w:rsidRPr="00CB481F" w:rsidRDefault="00CB481F" w:rsidP="00CB481F">
      <w:pPr>
        <w:shd w:val="clear" w:color="auto" w:fill="FFFFFF"/>
        <w:spacing w:after="0" w:line="240" w:lineRule="auto"/>
        <w:ind w:left="-567" w:right="-284"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B48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для дошкольников</w:t>
      </w:r>
    </w:p>
    <w:p w:rsid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color w:val="010101"/>
          <w:sz w:val="28"/>
          <w:szCs w:val="28"/>
        </w:rPr>
        <w:t>Оглавление: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color w:val="010101"/>
          <w:sz w:val="28"/>
          <w:szCs w:val="28"/>
        </w:rPr>
        <w:t>№1 Спасти игрушку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color w:val="010101"/>
          <w:sz w:val="28"/>
          <w:szCs w:val="28"/>
        </w:rPr>
        <w:t>№2 Спасатели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color w:val="010101"/>
          <w:sz w:val="28"/>
          <w:szCs w:val="28"/>
        </w:rPr>
        <w:t>№3 Эстафета спасателей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color w:val="010101"/>
          <w:sz w:val="28"/>
          <w:szCs w:val="28"/>
        </w:rPr>
        <w:t>№4 Незнакомец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color w:val="010101"/>
          <w:sz w:val="28"/>
          <w:szCs w:val="28"/>
        </w:rPr>
        <w:t>№5 Найти и обезвредить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color w:val="010101"/>
          <w:sz w:val="28"/>
          <w:szCs w:val="28"/>
        </w:rPr>
        <w:t>№6 Я не должен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color w:val="010101"/>
          <w:sz w:val="28"/>
          <w:szCs w:val="28"/>
        </w:rPr>
        <w:t>№7 Скорая помощь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color w:val="010101"/>
          <w:sz w:val="28"/>
          <w:szCs w:val="28"/>
        </w:rPr>
        <w:t>№8 Помогите! Полиция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color w:val="010101"/>
          <w:sz w:val="28"/>
          <w:szCs w:val="28"/>
        </w:rPr>
        <w:t>№9 Если чужой стучится в дверь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color w:val="010101"/>
          <w:sz w:val="28"/>
          <w:szCs w:val="28"/>
        </w:rPr>
        <w:t>№10 Куда бежать если за тобой гонятся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color w:val="010101"/>
          <w:sz w:val="28"/>
          <w:szCs w:val="28"/>
        </w:rPr>
        <w:t>№11 Снежная королева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color w:val="010101"/>
          <w:sz w:val="28"/>
          <w:szCs w:val="28"/>
        </w:rPr>
        <w:t>№12 Угадай кто это?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№13 Пово</w:t>
      </w:r>
      <w:r w:rsidRPr="00CB481F">
        <w:rPr>
          <w:color w:val="010101"/>
          <w:sz w:val="28"/>
          <w:szCs w:val="28"/>
        </w:rPr>
        <w:t>дырь</w:t>
      </w:r>
    </w:p>
    <w:p w:rsidR="00CB481F" w:rsidRPr="00CB481F" w:rsidRDefault="00CB481F" w:rsidP="00CB481F">
      <w:pPr>
        <w:shd w:val="clear" w:color="auto" w:fill="FFFFFF"/>
        <w:spacing w:after="0" w:line="240" w:lineRule="auto"/>
        <w:ind w:left="-567" w:right="-284"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B481F" w:rsidRPr="00CB481F" w:rsidRDefault="00CB481F" w:rsidP="00CB481F">
      <w:pPr>
        <w:shd w:val="clear" w:color="auto" w:fill="FFFFFF"/>
        <w:spacing w:after="0" w:line="240" w:lineRule="auto"/>
        <w:ind w:left="-567" w:right="-284"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B481F" w:rsidRPr="00CB481F" w:rsidRDefault="00CB481F" w:rsidP="00CB481F">
      <w:pPr>
        <w:shd w:val="clear" w:color="auto" w:fill="FFFFFF"/>
        <w:spacing w:after="0" w:line="240" w:lineRule="auto"/>
        <w:ind w:left="-567" w:right="-284"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B481F" w:rsidRPr="00CB481F" w:rsidRDefault="00CB481F" w:rsidP="00CB481F">
      <w:pPr>
        <w:shd w:val="clear" w:color="auto" w:fill="FFFFFF"/>
        <w:spacing w:after="0" w:line="240" w:lineRule="auto"/>
        <w:ind w:left="-567" w:right="-284"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B481F" w:rsidRPr="00CB481F" w:rsidRDefault="00CB481F" w:rsidP="00CB481F">
      <w:pPr>
        <w:shd w:val="clear" w:color="auto" w:fill="FFFFFF"/>
        <w:spacing w:after="0" w:line="240" w:lineRule="auto"/>
        <w:ind w:left="-567" w:right="-284"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B481F" w:rsidRPr="00CB481F" w:rsidRDefault="00CB481F" w:rsidP="00CB481F">
      <w:pPr>
        <w:shd w:val="clear" w:color="auto" w:fill="FFFFFF"/>
        <w:spacing w:after="0" w:line="240" w:lineRule="auto"/>
        <w:ind w:left="-567" w:right="-284"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B481F" w:rsidRPr="00CB481F" w:rsidRDefault="00CB481F" w:rsidP="00CB481F">
      <w:pPr>
        <w:shd w:val="clear" w:color="auto" w:fill="FFFFFF"/>
        <w:spacing w:after="0" w:line="240" w:lineRule="auto"/>
        <w:ind w:left="-567" w:right="-284"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B481F" w:rsidRPr="00CB481F" w:rsidRDefault="00CB481F" w:rsidP="00CB481F">
      <w:pPr>
        <w:shd w:val="clear" w:color="auto" w:fill="FFFFFF"/>
        <w:spacing w:after="0" w:line="240" w:lineRule="auto"/>
        <w:ind w:left="-567" w:right="-284"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B481F" w:rsidRPr="00CB481F" w:rsidRDefault="00CB481F" w:rsidP="00CB481F">
      <w:pPr>
        <w:shd w:val="clear" w:color="auto" w:fill="FFFFFF"/>
        <w:spacing w:after="0" w:line="240" w:lineRule="auto"/>
        <w:ind w:left="-567" w:right="-284"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B481F" w:rsidRPr="00CB481F" w:rsidRDefault="00CB481F" w:rsidP="00CB481F">
      <w:pPr>
        <w:shd w:val="clear" w:color="auto" w:fill="FFFFFF"/>
        <w:spacing w:after="0" w:line="240" w:lineRule="auto"/>
        <w:ind w:left="-567" w:right="-284"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B481F" w:rsidRPr="00CB481F" w:rsidRDefault="00CB481F" w:rsidP="00CB481F">
      <w:pPr>
        <w:shd w:val="clear" w:color="auto" w:fill="FFFFFF"/>
        <w:spacing w:after="0" w:line="240" w:lineRule="auto"/>
        <w:ind w:left="-567" w:right="-284"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B481F" w:rsidRPr="00CB481F" w:rsidRDefault="00CB481F" w:rsidP="00CB481F">
      <w:pPr>
        <w:shd w:val="clear" w:color="auto" w:fill="FFFFFF"/>
        <w:spacing w:after="0" w:line="240" w:lineRule="auto"/>
        <w:ind w:left="-567" w:right="-284"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B481F" w:rsidRPr="00CB481F" w:rsidRDefault="00CB481F" w:rsidP="00CB481F">
      <w:pPr>
        <w:shd w:val="clear" w:color="auto" w:fill="FFFFFF"/>
        <w:spacing w:after="0" w:line="240" w:lineRule="auto"/>
        <w:ind w:left="-567" w:right="-284"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B481F" w:rsidRPr="00CB481F" w:rsidRDefault="00CB481F" w:rsidP="00CB481F">
      <w:pPr>
        <w:shd w:val="clear" w:color="auto" w:fill="FFFFFF"/>
        <w:spacing w:after="0" w:line="240" w:lineRule="auto"/>
        <w:ind w:left="-567" w:right="-284"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B481F" w:rsidRDefault="00CB481F" w:rsidP="00CB481F">
      <w:pPr>
        <w:shd w:val="clear" w:color="auto" w:fill="FFFFFF"/>
        <w:spacing w:after="0" w:line="240" w:lineRule="auto"/>
        <w:ind w:left="-567" w:right="-284"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B481F" w:rsidRDefault="00CB481F" w:rsidP="00CB481F">
      <w:pPr>
        <w:shd w:val="clear" w:color="auto" w:fill="FFFFFF"/>
        <w:spacing w:after="0" w:line="240" w:lineRule="auto"/>
        <w:ind w:left="-567" w:right="-284"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B481F" w:rsidRDefault="00CB481F" w:rsidP="00CB481F">
      <w:pPr>
        <w:shd w:val="clear" w:color="auto" w:fill="FFFFFF"/>
        <w:spacing w:after="0" w:line="240" w:lineRule="auto"/>
        <w:ind w:left="-567" w:right="-284"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B481F" w:rsidRDefault="00CB481F" w:rsidP="00CB481F">
      <w:pPr>
        <w:shd w:val="clear" w:color="auto" w:fill="FFFFFF"/>
        <w:spacing w:after="0" w:line="240" w:lineRule="auto"/>
        <w:ind w:left="-567" w:right="-284"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B481F" w:rsidRDefault="00CB481F" w:rsidP="00CB481F">
      <w:pPr>
        <w:shd w:val="clear" w:color="auto" w:fill="FFFFFF"/>
        <w:spacing w:after="0" w:line="240" w:lineRule="auto"/>
        <w:ind w:left="-567" w:right="-284"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B481F" w:rsidRDefault="00CB481F" w:rsidP="00CB481F">
      <w:pPr>
        <w:shd w:val="clear" w:color="auto" w:fill="FFFFFF"/>
        <w:spacing w:after="0" w:line="240" w:lineRule="auto"/>
        <w:ind w:left="-567" w:right="-284"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B481F" w:rsidRDefault="00CB481F" w:rsidP="00CB481F">
      <w:pPr>
        <w:shd w:val="clear" w:color="auto" w:fill="FFFFFF"/>
        <w:spacing w:after="0" w:line="240" w:lineRule="auto"/>
        <w:ind w:left="-567" w:right="-284"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B481F" w:rsidRDefault="00CB481F" w:rsidP="00CB481F">
      <w:pPr>
        <w:shd w:val="clear" w:color="auto" w:fill="FFFFFF"/>
        <w:spacing w:after="0" w:line="240" w:lineRule="auto"/>
        <w:ind w:left="-567" w:right="-284"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B481F" w:rsidRDefault="00CB481F" w:rsidP="00CB481F">
      <w:pPr>
        <w:shd w:val="clear" w:color="auto" w:fill="FFFFFF"/>
        <w:spacing w:after="0" w:line="240" w:lineRule="auto"/>
        <w:ind w:left="-567" w:right="-284"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B481F" w:rsidRDefault="00CB481F" w:rsidP="00CB481F">
      <w:pPr>
        <w:shd w:val="clear" w:color="auto" w:fill="FFFFFF"/>
        <w:spacing w:after="0" w:line="240" w:lineRule="auto"/>
        <w:ind w:left="-567" w:right="-284"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B481F" w:rsidRDefault="00CB481F" w:rsidP="00CB481F">
      <w:pPr>
        <w:shd w:val="clear" w:color="auto" w:fill="FFFFFF"/>
        <w:spacing w:after="0" w:line="240" w:lineRule="auto"/>
        <w:ind w:left="-567" w:right="-284"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B481F" w:rsidRDefault="00CB481F" w:rsidP="00CB481F">
      <w:pPr>
        <w:shd w:val="clear" w:color="auto" w:fill="FFFFFF"/>
        <w:spacing w:after="0" w:line="240" w:lineRule="auto"/>
        <w:ind w:left="-567" w:right="-284"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B481F" w:rsidRDefault="00CB481F" w:rsidP="00CB481F">
      <w:pPr>
        <w:shd w:val="clear" w:color="auto" w:fill="FFFFFF"/>
        <w:spacing w:after="0" w:line="240" w:lineRule="auto"/>
        <w:ind w:left="-567" w:right="-284"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B481F" w:rsidRDefault="00CB481F" w:rsidP="00CB481F">
      <w:pPr>
        <w:shd w:val="clear" w:color="auto" w:fill="FFFFFF"/>
        <w:spacing w:after="0" w:line="240" w:lineRule="auto"/>
        <w:ind w:left="-567" w:right="-284"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B481F" w:rsidRPr="00CB481F" w:rsidRDefault="00CB481F" w:rsidP="00CB481F">
      <w:pPr>
        <w:shd w:val="clear" w:color="auto" w:fill="FFFFFF"/>
        <w:spacing w:after="0" w:line="240" w:lineRule="auto"/>
        <w:ind w:left="-567" w:right="-284"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B481F" w:rsidRPr="00CB481F" w:rsidRDefault="00CB481F" w:rsidP="00CB481F">
      <w:pPr>
        <w:shd w:val="clear" w:color="auto" w:fill="FFFFFF"/>
        <w:spacing w:after="0" w:line="240" w:lineRule="auto"/>
        <w:ind w:left="-567" w:right="-284"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B481F" w:rsidRPr="00CB481F" w:rsidRDefault="00CB481F" w:rsidP="00CB481F">
      <w:pPr>
        <w:pStyle w:val="a6"/>
        <w:spacing w:before="0" w:beforeAutospacing="0" w:after="0" w:afterAutospacing="0"/>
        <w:rPr>
          <w:b/>
          <w:color w:val="010101"/>
          <w:sz w:val="28"/>
          <w:szCs w:val="28"/>
        </w:rPr>
      </w:pPr>
      <w:r w:rsidRPr="00CB481F">
        <w:rPr>
          <w:b/>
          <w:color w:val="010101"/>
          <w:sz w:val="28"/>
          <w:szCs w:val="28"/>
        </w:rPr>
        <w:t xml:space="preserve">№1 </w:t>
      </w:r>
      <w:r w:rsidRPr="00CB481F">
        <w:rPr>
          <w:b/>
          <w:color w:val="010101"/>
          <w:sz w:val="28"/>
          <w:szCs w:val="28"/>
        </w:rPr>
        <w:t>«СПАСИ ИГРУШКУ»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b/>
          <w:color w:val="010101"/>
          <w:sz w:val="28"/>
          <w:szCs w:val="28"/>
        </w:rPr>
        <w:t xml:space="preserve">Цель: </w:t>
      </w:r>
      <w:r w:rsidRPr="00CB481F">
        <w:rPr>
          <w:color w:val="010101"/>
          <w:sz w:val="28"/>
          <w:szCs w:val="28"/>
        </w:rPr>
        <w:t>развивать умение узнавать знакомые предметы через очки; стимулировать развитие зрительного восприятия; развивать умение соотносить схематичное изображение с предметом.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b/>
          <w:color w:val="010101"/>
          <w:sz w:val="28"/>
          <w:szCs w:val="28"/>
        </w:rPr>
        <w:t>Игровые правила:</w:t>
      </w:r>
      <w:r w:rsidRPr="00CB481F">
        <w:rPr>
          <w:color w:val="010101"/>
          <w:sz w:val="28"/>
          <w:szCs w:val="28"/>
        </w:rPr>
        <w:t xml:space="preserve"> из набора картинок найти, запомнить и выбрать нужные.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b/>
          <w:color w:val="010101"/>
          <w:sz w:val="28"/>
          <w:szCs w:val="28"/>
        </w:rPr>
        <w:t>Игровые действия</w:t>
      </w:r>
      <w:r w:rsidRPr="00CB481F">
        <w:rPr>
          <w:color w:val="010101"/>
          <w:sz w:val="28"/>
          <w:szCs w:val="28"/>
        </w:rPr>
        <w:t>: рассмотреть изображения знакомых предметов через «задымление» (занавеску), запомнить их, затем выбрать нужные из набора картинок.</w:t>
      </w:r>
    </w:p>
    <w:p w:rsid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b/>
          <w:color w:val="010101"/>
          <w:sz w:val="28"/>
          <w:szCs w:val="28"/>
        </w:rPr>
        <w:t>Следующее задание:</w:t>
      </w:r>
      <w:r w:rsidRPr="00CB481F">
        <w:rPr>
          <w:color w:val="010101"/>
          <w:sz w:val="28"/>
          <w:szCs w:val="28"/>
        </w:rPr>
        <w:t xml:space="preserve"> иногда спасателям приходится работать в специальном снаряжении — например, в защитных очках. Наденьте специальные очки. Каждый получит карточку со схематическим изображением игрушки, по которому нужно найти и спасти игреку, находящуюся в «задымлённой помещении.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</w:p>
    <w:p w:rsidR="00CB481F" w:rsidRPr="00CB481F" w:rsidRDefault="00CB481F" w:rsidP="00CB481F">
      <w:pPr>
        <w:pStyle w:val="a6"/>
        <w:spacing w:before="0" w:beforeAutospacing="0" w:after="0" w:afterAutospacing="0"/>
        <w:rPr>
          <w:b/>
          <w:color w:val="010101"/>
          <w:sz w:val="28"/>
          <w:szCs w:val="28"/>
        </w:rPr>
      </w:pPr>
      <w:r w:rsidRPr="00CB481F">
        <w:rPr>
          <w:b/>
          <w:color w:val="010101"/>
          <w:sz w:val="28"/>
          <w:szCs w:val="28"/>
        </w:rPr>
        <w:t>№2</w:t>
      </w:r>
      <w:r w:rsidRPr="00CB481F">
        <w:rPr>
          <w:b/>
          <w:color w:val="010101"/>
          <w:sz w:val="28"/>
          <w:szCs w:val="28"/>
        </w:rPr>
        <w:t xml:space="preserve"> </w:t>
      </w:r>
      <w:r w:rsidRPr="00CB481F">
        <w:rPr>
          <w:b/>
          <w:color w:val="010101"/>
          <w:sz w:val="28"/>
          <w:szCs w:val="28"/>
        </w:rPr>
        <w:t>«СПАСАТЕЛИ»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b/>
          <w:color w:val="010101"/>
          <w:sz w:val="28"/>
          <w:szCs w:val="28"/>
        </w:rPr>
        <w:t>Цель</w:t>
      </w:r>
      <w:r w:rsidRPr="00CB481F">
        <w:rPr>
          <w:color w:val="010101"/>
          <w:sz w:val="28"/>
          <w:szCs w:val="28"/>
        </w:rPr>
        <w:t>: развивать умение соотносить схематическое изображение с натуральным предметом; стимулировать развитие зрительного восприятия.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b/>
          <w:color w:val="010101"/>
          <w:sz w:val="28"/>
          <w:szCs w:val="28"/>
        </w:rPr>
        <w:t>Игровые правила:</w:t>
      </w:r>
      <w:r w:rsidRPr="00CB481F">
        <w:rPr>
          <w:color w:val="010101"/>
          <w:sz w:val="28"/>
          <w:szCs w:val="28"/>
        </w:rPr>
        <w:t xml:space="preserve"> найти предмет по его схематическому изображению.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b/>
          <w:color w:val="010101"/>
          <w:sz w:val="28"/>
          <w:szCs w:val="28"/>
        </w:rPr>
        <w:t>Игровые действия</w:t>
      </w:r>
      <w:r w:rsidRPr="00CB481F">
        <w:rPr>
          <w:color w:val="010101"/>
          <w:sz w:val="28"/>
          <w:szCs w:val="28"/>
        </w:rPr>
        <w:t>: рассмотреть схематическое изображение, отыскать в игровой зоне соответствующую игрушку.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color w:val="010101"/>
          <w:sz w:val="28"/>
          <w:szCs w:val="28"/>
        </w:rPr>
        <w:t> 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b/>
          <w:color w:val="010101"/>
          <w:sz w:val="28"/>
          <w:szCs w:val="28"/>
        </w:rPr>
      </w:pPr>
      <w:r w:rsidRPr="00CB481F">
        <w:rPr>
          <w:b/>
          <w:color w:val="010101"/>
          <w:sz w:val="28"/>
          <w:szCs w:val="28"/>
        </w:rPr>
        <w:t xml:space="preserve">№3 </w:t>
      </w:r>
      <w:r w:rsidRPr="00CB481F">
        <w:rPr>
          <w:b/>
          <w:color w:val="010101"/>
          <w:sz w:val="28"/>
          <w:szCs w:val="28"/>
        </w:rPr>
        <w:t>«Эстафета спасателей»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proofErr w:type="gramStart"/>
      <w:r w:rsidRPr="00CB481F">
        <w:rPr>
          <w:b/>
          <w:color w:val="010101"/>
          <w:sz w:val="28"/>
          <w:szCs w:val="28"/>
        </w:rPr>
        <w:t>Цель: </w:t>
      </w:r>
      <w:r w:rsidRPr="00CB481F">
        <w:rPr>
          <w:color w:val="010101"/>
          <w:sz w:val="28"/>
          <w:szCs w:val="28"/>
        </w:rPr>
        <w:t xml:space="preserve"> развивать</w:t>
      </w:r>
      <w:proofErr w:type="gramEnd"/>
      <w:r w:rsidRPr="00CB481F">
        <w:rPr>
          <w:color w:val="010101"/>
          <w:sz w:val="28"/>
          <w:szCs w:val="28"/>
        </w:rPr>
        <w:t xml:space="preserve"> скоростно-силовые способности, ловкость; воспитывать смелость, желание прийти на помощь «пострадавшему».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b/>
          <w:color w:val="010101"/>
          <w:sz w:val="28"/>
          <w:szCs w:val="28"/>
        </w:rPr>
        <w:t>Игровые правила</w:t>
      </w:r>
      <w:r w:rsidRPr="00CB481F">
        <w:rPr>
          <w:color w:val="010101"/>
          <w:sz w:val="28"/>
          <w:szCs w:val="28"/>
        </w:rPr>
        <w:t>: задание выполнять поочерёдно, не уронить игрушку.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b/>
          <w:color w:val="010101"/>
          <w:sz w:val="28"/>
          <w:szCs w:val="28"/>
        </w:rPr>
        <w:t xml:space="preserve">Игровые </w:t>
      </w:r>
      <w:proofErr w:type="gramStart"/>
      <w:r w:rsidRPr="00CB481F">
        <w:rPr>
          <w:b/>
          <w:color w:val="010101"/>
          <w:sz w:val="28"/>
          <w:szCs w:val="28"/>
        </w:rPr>
        <w:t>действия:</w:t>
      </w:r>
      <w:r w:rsidRPr="00CB481F">
        <w:rPr>
          <w:color w:val="010101"/>
          <w:sz w:val="28"/>
          <w:szCs w:val="28"/>
        </w:rPr>
        <w:t>  нужно</w:t>
      </w:r>
      <w:proofErr w:type="gramEnd"/>
      <w:r w:rsidRPr="00CB481F">
        <w:rPr>
          <w:color w:val="010101"/>
          <w:sz w:val="28"/>
          <w:szCs w:val="28"/>
        </w:rPr>
        <w:t xml:space="preserve"> преодолев препятствия, взять игрушку, не уронив её вернуться назад и перенести игрушку в безопасное место.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color w:val="010101"/>
          <w:sz w:val="28"/>
          <w:szCs w:val="28"/>
        </w:rPr>
        <w:t>                   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color w:val="010101"/>
          <w:sz w:val="28"/>
          <w:szCs w:val="28"/>
        </w:rPr>
        <w:t> 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b/>
          <w:color w:val="010101"/>
          <w:sz w:val="28"/>
          <w:szCs w:val="28"/>
        </w:rPr>
      </w:pPr>
      <w:r w:rsidRPr="00CB481F">
        <w:rPr>
          <w:b/>
          <w:color w:val="010101"/>
          <w:sz w:val="28"/>
          <w:szCs w:val="28"/>
        </w:rPr>
        <w:t>№4</w:t>
      </w:r>
      <w:r w:rsidRPr="00CB481F">
        <w:rPr>
          <w:b/>
          <w:color w:val="010101"/>
          <w:sz w:val="28"/>
          <w:szCs w:val="28"/>
        </w:rPr>
        <w:t xml:space="preserve"> </w:t>
      </w:r>
      <w:r w:rsidRPr="00CB481F">
        <w:rPr>
          <w:b/>
          <w:color w:val="010101"/>
          <w:sz w:val="28"/>
          <w:szCs w:val="28"/>
        </w:rPr>
        <w:t>«НЕЗНАКОМЕЦ»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b/>
          <w:color w:val="010101"/>
          <w:sz w:val="28"/>
          <w:szCs w:val="28"/>
        </w:rPr>
        <w:t>Цель</w:t>
      </w:r>
      <w:r w:rsidRPr="00CB481F">
        <w:rPr>
          <w:color w:val="010101"/>
          <w:sz w:val="28"/>
          <w:szCs w:val="28"/>
        </w:rPr>
        <w:t>: упражнять в умении правильно вести себя в ситуациях с незнакомым человеком, формировать модель поведения в подобных ситуациях.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b/>
          <w:color w:val="010101"/>
          <w:sz w:val="28"/>
          <w:szCs w:val="28"/>
        </w:rPr>
        <w:t>Игровые действия</w:t>
      </w:r>
      <w:r w:rsidRPr="00CB481F">
        <w:rPr>
          <w:color w:val="010101"/>
          <w:sz w:val="28"/>
          <w:szCs w:val="28"/>
        </w:rPr>
        <w:t xml:space="preserve">: дети учат </w:t>
      </w:r>
      <w:proofErr w:type="spellStart"/>
      <w:r w:rsidRPr="00CB481F">
        <w:rPr>
          <w:color w:val="010101"/>
          <w:sz w:val="28"/>
          <w:szCs w:val="28"/>
        </w:rPr>
        <w:t>Карлсона</w:t>
      </w:r>
      <w:proofErr w:type="spellEnd"/>
      <w:r>
        <w:rPr>
          <w:color w:val="010101"/>
          <w:sz w:val="28"/>
          <w:szCs w:val="28"/>
        </w:rPr>
        <w:t xml:space="preserve"> (Чебурашку, Буратино)</w:t>
      </w:r>
      <w:r w:rsidRPr="00CB481F">
        <w:rPr>
          <w:color w:val="010101"/>
          <w:sz w:val="28"/>
          <w:szCs w:val="28"/>
        </w:rPr>
        <w:t>, как себя вести в ситуации с незнакомкой.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b/>
          <w:color w:val="010101"/>
          <w:sz w:val="28"/>
          <w:szCs w:val="28"/>
        </w:rPr>
        <w:t>Незнакомка.</w:t>
      </w:r>
      <w:r w:rsidRPr="00CB481F">
        <w:rPr>
          <w:color w:val="010101"/>
          <w:sz w:val="28"/>
          <w:szCs w:val="28"/>
        </w:rPr>
        <w:t xml:space="preserve"> Здравствуйте, ребята. Какие вы замечательные! Угощайтесь конфетами.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proofErr w:type="spellStart"/>
      <w:r w:rsidRPr="00CB481F">
        <w:rPr>
          <w:b/>
          <w:color w:val="010101"/>
          <w:sz w:val="28"/>
          <w:szCs w:val="28"/>
        </w:rPr>
        <w:t>Карлсон</w:t>
      </w:r>
      <w:proofErr w:type="spellEnd"/>
      <w:r w:rsidRPr="00CB481F">
        <w:rPr>
          <w:b/>
          <w:color w:val="010101"/>
          <w:sz w:val="28"/>
          <w:szCs w:val="28"/>
        </w:rPr>
        <w:t xml:space="preserve"> </w:t>
      </w:r>
      <w:r w:rsidRPr="00CB481F">
        <w:rPr>
          <w:color w:val="010101"/>
          <w:sz w:val="28"/>
          <w:szCs w:val="28"/>
        </w:rPr>
        <w:t>первым угощается. Дети берут (не берут) угощение. Если кто-то возьмёт конфеты (мандарины), воспитатель спрашивает у детей, правильно ли они поступили.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b/>
          <w:color w:val="010101"/>
          <w:sz w:val="28"/>
          <w:szCs w:val="28"/>
        </w:rPr>
        <w:t>Незнакомка.</w:t>
      </w:r>
      <w:r w:rsidRPr="00CB481F">
        <w:rPr>
          <w:color w:val="010101"/>
          <w:sz w:val="28"/>
          <w:szCs w:val="28"/>
        </w:rPr>
        <w:t xml:space="preserve"> У меня в машине ещё много вкусного! А ещё есть котик и интересные игрушки... Пойдёмте со мной!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b/>
          <w:color w:val="010101"/>
          <w:sz w:val="28"/>
          <w:szCs w:val="28"/>
        </w:rPr>
      </w:pPr>
      <w:proofErr w:type="spellStart"/>
      <w:r w:rsidRPr="00CB481F">
        <w:rPr>
          <w:b/>
          <w:color w:val="010101"/>
          <w:sz w:val="28"/>
          <w:szCs w:val="28"/>
        </w:rPr>
        <w:t>Карлсон</w:t>
      </w:r>
      <w:proofErr w:type="spellEnd"/>
      <w:r w:rsidRPr="00CB481F">
        <w:rPr>
          <w:b/>
          <w:color w:val="010101"/>
          <w:sz w:val="28"/>
          <w:szCs w:val="28"/>
        </w:rPr>
        <w:t xml:space="preserve"> собирается идти с Незнакомкой.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b/>
          <w:color w:val="010101"/>
          <w:sz w:val="28"/>
          <w:szCs w:val="28"/>
        </w:rPr>
        <w:t xml:space="preserve">В. </w:t>
      </w:r>
      <w:r w:rsidRPr="00CB481F">
        <w:rPr>
          <w:color w:val="010101"/>
          <w:sz w:val="28"/>
          <w:szCs w:val="28"/>
        </w:rPr>
        <w:t xml:space="preserve">Правильно ли поступает </w:t>
      </w:r>
      <w:proofErr w:type="spellStart"/>
      <w:r w:rsidRPr="00CB481F">
        <w:rPr>
          <w:color w:val="010101"/>
          <w:sz w:val="28"/>
          <w:szCs w:val="28"/>
        </w:rPr>
        <w:t>Карлсон</w:t>
      </w:r>
      <w:proofErr w:type="spellEnd"/>
      <w:r w:rsidRPr="00CB481F">
        <w:rPr>
          <w:color w:val="010101"/>
          <w:sz w:val="28"/>
          <w:szCs w:val="28"/>
        </w:rPr>
        <w:t>? (Обращаясь к незнакомке.) А вы кто? К кому вы пришли?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b/>
          <w:color w:val="010101"/>
          <w:sz w:val="28"/>
          <w:szCs w:val="28"/>
        </w:rPr>
        <w:lastRenderedPageBreak/>
        <w:t xml:space="preserve">Незнакомка </w:t>
      </w:r>
      <w:r w:rsidRPr="00CB481F">
        <w:rPr>
          <w:color w:val="010101"/>
          <w:sz w:val="28"/>
          <w:szCs w:val="28"/>
        </w:rPr>
        <w:t xml:space="preserve">(не отвечает, хватает </w:t>
      </w:r>
      <w:proofErr w:type="spellStart"/>
      <w:r w:rsidRPr="00CB481F">
        <w:rPr>
          <w:color w:val="010101"/>
          <w:sz w:val="28"/>
          <w:szCs w:val="28"/>
        </w:rPr>
        <w:t>Карлсона</w:t>
      </w:r>
      <w:proofErr w:type="spellEnd"/>
      <w:r w:rsidRPr="00CB481F">
        <w:rPr>
          <w:color w:val="010101"/>
          <w:sz w:val="28"/>
          <w:szCs w:val="28"/>
        </w:rPr>
        <w:t xml:space="preserve"> за руку и тянет за собой к выходу). Я вижу, ты хороший! Не слушай их! Я отведу тебя к маме, она просила тебя забрать!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proofErr w:type="spellStart"/>
      <w:r w:rsidRPr="00CB481F">
        <w:rPr>
          <w:b/>
          <w:color w:val="010101"/>
          <w:sz w:val="28"/>
          <w:szCs w:val="28"/>
        </w:rPr>
        <w:t>Карлсон</w:t>
      </w:r>
      <w:proofErr w:type="spellEnd"/>
      <w:r w:rsidRPr="00CB481F">
        <w:rPr>
          <w:color w:val="010101"/>
          <w:sz w:val="28"/>
          <w:szCs w:val="28"/>
        </w:rPr>
        <w:t xml:space="preserve"> плачет и послушно идёт за Незнакомкой.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b/>
          <w:color w:val="010101"/>
          <w:sz w:val="28"/>
          <w:szCs w:val="28"/>
        </w:rPr>
        <w:t>В.</w:t>
      </w:r>
      <w:r w:rsidRPr="00CB481F">
        <w:rPr>
          <w:color w:val="010101"/>
          <w:sz w:val="28"/>
          <w:szCs w:val="28"/>
        </w:rPr>
        <w:t xml:space="preserve"> Ребята, что надо делать, если чужой человек тащит тебя за собой? (Вырываться, громко кричать, звать на помощь.) Женщина, оставьте </w:t>
      </w:r>
      <w:proofErr w:type="spellStart"/>
      <w:r w:rsidRPr="00CB481F">
        <w:rPr>
          <w:color w:val="010101"/>
          <w:sz w:val="28"/>
          <w:szCs w:val="28"/>
        </w:rPr>
        <w:t>Карлсона</w:t>
      </w:r>
      <w:proofErr w:type="spellEnd"/>
      <w:r w:rsidRPr="00CB481F">
        <w:rPr>
          <w:color w:val="010101"/>
          <w:sz w:val="28"/>
          <w:szCs w:val="28"/>
        </w:rPr>
        <w:t xml:space="preserve"> в покое! (Отталкивает Незнакомку, забирает руку </w:t>
      </w:r>
      <w:proofErr w:type="spellStart"/>
      <w:r w:rsidRPr="00CB481F">
        <w:rPr>
          <w:color w:val="010101"/>
          <w:sz w:val="28"/>
          <w:szCs w:val="28"/>
        </w:rPr>
        <w:t>Карлсона</w:t>
      </w:r>
      <w:proofErr w:type="spellEnd"/>
      <w:r w:rsidRPr="00CB481F">
        <w:rPr>
          <w:color w:val="010101"/>
          <w:sz w:val="28"/>
          <w:szCs w:val="28"/>
        </w:rPr>
        <w:t>.) У нас есть заведующая, пройдите к ней.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color w:val="010101"/>
          <w:sz w:val="28"/>
          <w:szCs w:val="28"/>
        </w:rPr>
        <w:t xml:space="preserve">Дети провожают Незнакомку и отдают коробки с опасными предметами. Раздаётся звонок телефона </w:t>
      </w:r>
      <w:proofErr w:type="spellStart"/>
      <w:r w:rsidRPr="00CB481F">
        <w:rPr>
          <w:color w:val="010101"/>
          <w:sz w:val="28"/>
          <w:szCs w:val="28"/>
        </w:rPr>
        <w:t>Карлсона</w:t>
      </w:r>
      <w:proofErr w:type="spellEnd"/>
      <w:r w:rsidRPr="00CB481F">
        <w:rPr>
          <w:color w:val="010101"/>
          <w:sz w:val="28"/>
          <w:szCs w:val="28"/>
        </w:rPr>
        <w:t>.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proofErr w:type="spellStart"/>
      <w:r w:rsidRPr="00CB481F">
        <w:rPr>
          <w:b/>
          <w:color w:val="010101"/>
          <w:sz w:val="28"/>
          <w:szCs w:val="28"/>
        </w:rPr>
        <w:t>Карлсон</w:t>
      </w:r>
      <w:proofErr w:type="spellEnd"/>
      <w:r w:rsidRPr="00CB481F">
        <w:rPr>
          <w:color w:val="010101"/>
          <w:sz w:val="28"/>
          <w:szCs w:val="28"/>
        </w:rPr>
        <w:t>. Мне звонит Малыш! Алло! Где ты? Ребята, он потерялся! Малыш, скажи, где ты?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b/>
          <w:color w:val="010101"/>
          <w:sz w:val="28"/>
          <w:szCs w:val="28"/>
        </w:rPr>
        <w:t>Малыш (по громкой связи телефона).</w:t>
      </w:r>
      <w:r w:rsidRPr="00CB481F">
        <w:rPr>
          <w:color w:val="010101"/>
          <w:sz w:val="28"/>
          <w:szCs w:val="28"/>
        </w:rPr>
        <w:t xml:space="preserve"> Я потерялся. Заигрался с друзьями...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proofErr w:type="spellStart"/>
      <w:r w:rsidRPr="00CB481F">
        <w:rPr>
          <w:color w:val="010101"/>
          <w:sz w:val="28"/>
          <w:szCs w:val="28"/>
        </w:rPr>
        <w:t>Карлсон</w:t>
      </w:r>
      <w:proofErr w:type="spellEnd"/>
      <w:r w:rsidRPr="00CB481F">
        <w:rPr>
          <w:color w:val="010101"/>
          <w:sz w:val="28"/>
          <w:szCs w:val="28"/>
        </w:rPr>
        <w:t>. Где же тебя найти?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b/>
          <w:color w:val="010101"/>
          <w:sz w:val="28"/>
          <w:szCs w:val="28"/>
        </w:rPr>
        <w:t>Малыш.</w:t>
      </w:r>
      <w:r w:rsidRPr="00CB481F">
        <w:rPr>
          <w:color w:val="010101"/>
          <w:sz w:val="28"/>
          <w:szCs w:val="28"/>
        </w:rPr>
        <w:t xml:space="preserve"> Тебе помогут мои фотографии. Я передам их по Интернету.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b/>
          <w:color w:val="010101"/>
          <w:sz w:val="28"/>
          <w:szCs w:val="28"/>
        </w:rPr>
        <w:t>В</w:t>
      </w:r>
      <w:r w:rsidRPr="00CB481F">
        <w:rPr>
          <w:color w:val="010101"/>
          <w:sz w:val="28"/>
          <w:szCs w:val="28"/>
        </w:rPr>
        <w:t>. К нам не приходила электронная почта?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b/>
          <w:color w:val="010101"/>
          <w:sz w:val="28"/>
          <w:szCs w:val="28"/>
        </w:rPr>
        <w:t>В</w:t>
      </w:r>
      <w:r w:rsidRPr="00CB481F">
        <w:rPr>
          <w:color w:val="010101"/>
          <w:sz w:val="28"/>
          <w:szCs w:val="28"/>
        </w:rPr>
        <w:t>. Да, как раз сейчас пришла. Получайте своё сообщение.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b/>
          <w:color w:val="010101"/>
          <w:sz w:val="28"/>
          <w:szCs w:val="28"/>
        </w:rPr>
        <w:t>В.</w:t>
      </w:r>
      <w:r w:rsidRPr="00CB481F">
        <w:rPr>
          <w:color w:val="010101"/>
          <w:sz w:val="28"/>
          <w:szCs w:val="28"/>
        </w:rPr>
        <w:t xml:space="preserve"> Ребята, мы получили фотографии, которые нам помогут найти Малыша. </w:t>
      </w:r>
      <w:r w:rsidRPr="00CB481F">
        <w:rPr>
          <w:b/>
          <w:color w:val="010101"/>
          <w:sz w:val="28"/>
          <w:szCs w:val="28"/>
        </w:rPr>
        <w:t xml:space="preserve">Малыш </w:t>
      </w:r>
      <w:r w:rsidRPr="00CB481F">
        <w:rPr>
          <w:color w:val="010101"/>
          <w:sz w:val="28"/>
          <w:szCs w:val="28"/>
        </w:rPr>
        <w:t>фотографировал предметы, встречающиеся на его пути, места, где он играл: песочница, дерево, клумба, метла, пункт первой помощи и др. С помощью данных ориентиров дети находят Малыша, объясняют ему, в каких местах нельзя играть, и приглашают в службу «Юный спасатель».</w:t>
      </w:r>
    </w:p>
    <w:p w:rsid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</w:p>
    <w:p w:rsid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</w:p>
    <w:p w:rsidR="00CB481F" w:rsidRPr="00CB481F" w:rsidRDefault="00CB481F" w:rsidP="00CB481F">
      <w:pPr>
        <w:pStyle w:val="a6"/>
        <w:spacing w:before="0" w:beforeAutospacing="0" w:after="0" w:afterAutospacing="0"/>
        <w:rPr>
          <w:b/>
          <w:color w:val="010101"/>
          <w:sz w:val="28"/>
          <w:szCs w:val="28"/>
        </w:rPr>
      </w:pPr>
      <w:r w:rsidRPr="00CB481F">
        <w:rPr>
          <w:b/>
          <w:color w:val="010101"/>
          <w:sz w:val="28"/>
          <w:szCs w:val="28"/>
        </w:rPr>
        <w:t>№</w:t>
      </w:r>
      <w:r w:rsidRPr="00CB481F">
        <w:rPr>
          <w:b/>
          <w:color w:val="010101"/>
          <w:sz w:val="28"/>
          <w:szCs w:val="28"/>
        </w:rPr>
        <w:t xml:space="preserve"> </w:t>
      </w:r>
      <w:r w:rsidRPr="00CB481F">
        <w:rPr>
          <w:b/>
          <w:color w:val="010101"/>
          <w:sz w:val="28"/>
          <w:szCs w:val="28"/>
        </w:rPr>
        <w:t>5«НАЙТИ И ОБЕЗВРЕДИТЬ»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b/>
          <w:color w:val="010101"/>
          <w:sz w:val="28"/>
          <w:szCs w:val="28"/>
        </w:rPr>
        <w:t>Цель:</w:t>
      </w:r>
      <w:r w:rsidRPr="00CB481F">
        <w:rPr>
          <w:color w:val="010101"/>
          <w:sz w:val="28"/>
          <w:szCs w:val="28"/>
        </w:rPr>
        <w:t xml:space="preserve"> развивать умение ориентироваться в пространстве; упражнять детей в соотнесении изображения места нахождения предмета с символом; развивать умение классифицировать предметы по разным видам опасности.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b/>
          <w:color w:val="010101"/>
          <w:sz w:val="28"/>
          <w:szCs w:val="28"/>
        </w:rPr>
        <w:t>Игровые действия</w:t>
      </w:r>
      <w:r w:rsidRPr="00CB481F">
        <w:rPr>
          <w:color w:val="010101"/>
          <w:sz w:val="28"/>
          <w:szCs w:val="28"/>
        </w:rPr>
        <w:t>: поиск предметов в разных местах, раскладывание в соответствующие коробки.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b/>
          <w:color w:val="010101"/>
          <w:sz w:val="28"/>
          <w:szCs w:val="28"/>
        </w:rPr>
        <w:t>Игровые правила</w:t>
      </w:r>
      <w:r w:rsidRPr="00CB481F">
        <w:rPr>
          <w:color w:val="010101"/>
          <w:sz w:val="28"/>
          <w:szCs w:val="28"/>
        </w:rPr>
        <w:t>: найти игрушку в соответствии с символом.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b/>
          <w:color w:val="010101"/>
          <w:sz w:val="28"/>
          <w:szCs w:val="28"/>
        </w:rPr>
        <w:t>В.</w:t>
      </w:r>
      <w:r w:rsidRPr="00CB481F">
        <w:rPr>
          <w:color w:val="010101"/>
          <w:sz w:val="28"/>
          <w:szCs w:val="28"/>
        </w:rPr>
        <w:t xml:space="preserve"> Откуда они могли появиться? Может, чужие люди приходили в наш сад? Что нам теперь делать с этими предметами?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color w:val="010101"/>
          <w:sz w:val="28"/>
          <w:szCs w:val="28"/>
        </w:rPr>
        <w:t> 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b/>
          <w:color w:val="010101"/>
          <w:sz w:val="28"/>
          <w:szCs w:val="28"/>
        </w:rPr>
      </w:pPr>
      <w:r w:rsidRPr="00CB481F">
        <w:rPr>
          <w:b/>
          <w:color w:val="010101"/>
          <w:sz w:val="28"/>
          <w:szCs w:val="28"/>
        </w:rPr>
        <w:t>№</w:t>
      </w:r>
      <w:r w:rsidRPr="00CB481F">
        <w:rPr>
          <w:b/>
          <w:color w:val="010101"/>
          <w:sz w:val="28"/>
          <w:szCs w:val="28"/>
        </w:rPr>
        <w:t xml:space="preserve"> </w:t>
      </w:r>
      <w:r w:rsidRPr="00CB481F">
        <w:rPr>
          <w:b/>
          <w:color w:val="010101"/>
          <w:sz w:val="28"/>
          <w:szCs w:val="28"/>
        </w:rPr>
        <w:t>6 «Я не должен...»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b/>
          <w:color w:val="010101"/>
          <w:sz w:val="28"/>
          <w:szCs w:val="28"/>
        </w:rPr>
        <w:t>Цель.</w:t>
      </w:r>
      <w:r w:rsidRPr="00CB481F">
        <w:rPr>
          <w:color w:val="010101"/>
          <w:sz w:val="28"/>
          <w:szCs w:val="28"/>
        </w:rPr>
        <w:t xml:space="preserve"> Учить разграничивать понятия «могу», «должен», «хочу».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color w:val="010101"/>
          <w:sz w:val="28"/>
          <w:szCs w:val="28"/>
        </w:rPr>
        <w:t xml:space="preserve">Совершенствовать знания детей о </w:t>
      </w:r>
      <w:proofErr w:type="spellStart"/>
      <w:r w:rsidRPr="00CB481F">
        <w:rPr>
          <w:color w:val="010101"/>
          <w:sz w:val="28"/>
          <w:szCs w:val="28"/>
        </w:rPr>
        <w:t>соци¬альных</w:t>
      </w:r>
      <w:proofErr w:type="spellEnd"/>
      <w:r w:rsidRPr="00CB481F">
        <w:rPr>
          <w:color w:val="010101"/>
          <w:sz w:val="28"/>
          <w:szCs w:val="28"/>
        </w:rPr>
        <w:t xml:space="preserve"> нормах.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b/>
          <w:color w:val="010101"/>
          <w:sz w:val="28"/>
          <w:szCs w:val="28"/>
        </w:rPr>
        <w:t>Материал.</w:t>
      </w:r>
      <w:r w:rsidRPr="00CB481F">
        <w:rPr>
          <w:color w:val="010101"/>
          <w:sz w:val="28"/>
          <w:szCs w:val="28"/>
        </w:rPr>
        <w:t xml:space="preserve"> Серии сюжетных картинок, связанных с приемлемыми и неприемлемыми взаимоотношениями в системах: взрослый - ребенок; ребенок - ребенок; ребенок - окружающий мир. Шаблон «Я не должен» (например, изображение знака «-»).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b/>
          <w:color w:val="010101"/>
          <w:sz w:val="28"/>
          <w:szCs w:val="28"/>
        </w:rPr>
      </w:pPr>
      <w:r w:rsidRPr="00CB481F">
        <w:rPr>
          <w:color w:val="010101"/>
          <w:sz w:val="28"/>
          <w:szCs w:val="28"/>
        </w:rPr>
        <w:t> </w:t>
      </w:r>
      <w:r w:rsidRPr="00CB481F">
        <w:rPr>
          <w:b/>
          <w:color w:val="010101"/>
          <w:sz w:val="28"/>
          <w:szCs w:val="28"/>
        </w:rPr>
        <w:t>Ход игры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color w:val="010101"/>
          <w:sz w:val="28"/>
          <w:szCs w:val="28"/>
        </w:rPr>
        <w:t>Дети раскладывают около шаблона те картинки, которые изображают ситуации, неприемлемые во взаимоотношениях между людьми, между человеком и природой, человеком и предметным миром. Затем объясняют свой выбор.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color w:val="010101"/>
          <w:sz w:val="28"/>
          <w:szCs w:val="28"/>
        </w:rPr>
        <w:t> 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b/>
          <w:color w:val="010101"/>
          <w:sz w:val="28"/>
          <w:szCs w:val="28"/>
        </w:rPr>
      </w:pPr>
      <w:r w:rsidRPr="00CB481F">
        <w:rPr>
          <w:b/>
          <w:color w:val="010101"/>
          <w:sz w:val="28"/>
          <w:szCs w:val="28"/>
        </w:rPr>
        <w:lastRenderedPageBreak/>
        <w:t>№7</w:t>
      </w:r>
      <w:r w:rsidRPr="00CB481F">
        <w:rPr>
          <w:b/>
          <w:color w:val="010101"/>
          <w:sz w:val="28"/>
          <w:szCs w:val="28"/>
        </w:rPr>
        <w:t xml:space="preserve"> </w:t>
      </w:r>
      <w:r w:rsidRPr="00CB481F">
        <w:rPr>
          <w:b/>
          <w:color w:val="010101"/>
          <w:sz w:val="28"/>
          <w:szCs w:val="28"/>
        </w:rPr>
        <w:t>«Скорая помощь»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 xml:space="preserve">Цель: </w:t>
      </w:r>
      <w:r w:rsidRPr="00CB481F">
        <w:rPr>
          <w:color w:val="010101"/>
          <w:sz w:val="28"/>
          <w:szCs w:val="28"/>
        </w:rPr>
        <w:t>Учить детей в случае необходимости звонить в экстренную службу медицинской помощи по телефону 03.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b/>
          <w:color w:val="010101"/>
          <w:sz w:val="28"/>
          <w:szCs w:val="28"/>
        </w:rPr>
        <w:t>Материал</w:t>
      </w:r>
      <w:r w:rsidRPr="00CB481F">
        <w:rPr>
          <w:color w:val="010101"/>
          <w:sz w:val="28"/>
          <w:szCs w:val="28"/>
        </w:rPr>
        <w:t>. Игрушечная машина «Скором помощи». Сюжетные картинки с изображением различных ситуаций: человек лежит в кровати с градусником под мышкой; малыш с синяком; старик, упавший на улице (рука у сердца) и т.д. Белые докторские колпаки и халаты – на каждого участника игры.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b/>
          <w:color w:val="010101"/>
          <w:sz w:val="28"/>
          <w:szCs w:val="28"/>
        </w:rPr>
      </w:pPr>
      <w:r w:rsidRPr="00CB481F">
        <w:rPr>
          <w:b/>
          <w:color w:val="010101"/>
          <w:sz w:val="28"/>
          <w:szCs w:val="28"/>
        </w:rPr>
        <w:t>Ход игры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color w:val="010101"/>
          <w:sz w:val="28"/>
          <w:szCs w:val="28"/>
        </w:rPr>
        <w:t>На столе разложены сюжетные картинки. Бригада «Скорой помощи» (5-6 детей) повторяет номер телефона своей экстренной службы, едет по «вызовам» (дети двигают машинку от картинки к картинке) и забирает в больни</w:t>
      </w:r>
      <w:r w:rsidRPr="00CB481F">
        <w:rPr>
          <w:color w:val="010101"/>
          <w:sz w:val="28"/>
          <w:szCs w:val="28"/>
        </w:rPr>
        <w:softHyphen/>
        <w:t>цу (собирают картинки) только «тяжелоболь</w:t>
      </w:r>
      <w:r w:rsidRPr="00CB481F">
        <w:rPr>
          <w:color w:val="010101"/>
          <w:sz w:val="28"/>
          <w:szCs w:val="28"/>
        </w:rPr>
        <w:softHyphen/>
        <w:t>ных людей».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color w:val="010101"/>
          <w:sz w:val="28"/>
          <w:szCs w:val="28"/>
        </w:rPr>
        <w:t>Остальные обсуждают действия бригады «Скорой помощи».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color w:val="010101"/>
          <w:sz w:val="28"/>
          <w:szCs w:val="28"/>
        </w:rPr>
        <w:t>     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b/>
          <w:color w:val="010101"/>
          <w:sz w:val="28"/>
          <w:szCs w:val="28"/>
        </w:rPr>
      </w:pPr>
      <w:r w:rsidRPr="00CB481F">
        <w:rPr>
          <w:b/>
          <w:color w:val="010101"/>
          <w:sz w:val="28"/>
          <w:szCs w:val="28"/>
        </w:rPr>
        <w:t>№</w:t>
      </w:r>
      <w:r>
        <w:rPr>
          <w:b/>
          <w:color w:val="010101"/>
          <w:sz w:val="28"/>
          <w:szCs w:val="28"/>
        </w:rPr>
        <w:t xml:space="preserve"> </w:t>
      </w:r>
      <w:r w:rsidRPr="00CB481F">
        <w:rPr>
          <w:b/>
          <w:color w:val="010101"/>
          <w:sz w:val="28"/>
          <w:szCs w:val="28"/>
        </w:rPr>
        <w:t>8 «Помогите! Полиция!»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b/>
          <w:color w:val="010101"/>
          <w:sz w:val="28"/>
          <w:szCs w:val="28"/>
        </w:rPr>
        <w:t>Цель</w:t>
      </w:r>
      <w:r>
        <w:rPr>
          <w:b/>
          <w:color w:val="010101"/>
          <w:sz w:val="28"/>
          <w:szCs w:val="28"/>
        </w:rPr>
        <w:t>:</w:t>
      </w:r>
      <w:r w:rsidRPr="00CB481F">
        <w:rPr>
          <w:color w:val="010101"/>
          <w:sz w:val="28"/>
          <w:szCs w:val="28"/>
        </w:rPr>
        <w:t xml:space="preserve"> Сформировать представление о том в каких случаях необходимо обращаться за помощью в милицию.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b/>
          <w:color w:val="010101"/>
          <w:sz w:val="28"/>
          <w:szCs w:val="28"/>
        </w:rPr>
        <w:t>Материал.</w:t>
      </w:r>
      <w:r w:rsidRPr="00CB481F">
        <w:rPr>
          <w:color w:val="010101"/>
          <w:sz w:val="28"/>
          <w:szCs w:val="28"/>
        </w:rPr>
        <w:t xml:space="preserve"> Карточки с изображением телефонного аппарата на котором написан номер службы милиции - 02. Наборы сюжетных картинок с изображением различных жизненных ситуаций, требующих и не требующих вмешательства милиции.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b/>
          <w:color w:val="010101"/>
          <w:sz w:val="28"/>
          <w:szCs w:val="28"/>
        </w:rPr>
      </w:pPr>
      <w:r w:rsidRPr="00CB481F">
        <w:rPr>
          <w:b/>
          <w:color w:val="010101"/>
          <w:sz w:val="28"/>
          <w:szCs w:val="28"/>
        </w:rPr>
        <w:t>Ход игры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color w:val="010101"/>
          <w:sz w:val="28"/>
          <w:szCs w:val="28"/>
        </w:rPr>
        <w:t>Дети делятся на команды по трое. Воспитатель раздает каждой команде наборы сюжетных картинок и карточки с номером вызова милиции. Играющие стараются как можно 6ыстрее разложить карточки с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color w:val="010101"/>
          <w:sz w:val="28"/>
          <w:szCs w:val="28"/>
        </w:rPr>
        <w:t>изображением телефона около картинок с ситуациями, которые требуют вмешательства милиции. После игры дети обсуждают результаты действий каждой команды.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color w:val="010101"/>
          <w:sz w:val="28"/>
          <w:szCs w:val="28"/>
        </w:rPr>
        <w:t> 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b/>
          <w:color w:val="010101"/>
          <w:sz w:val="28"/>
          <w:szCs w:val="28"/>
        </w:rPr>
      </w:pPr>
      <w:r w:rsidRPr="00CB481F">
        <w:rPr>
          <w:b/>
          <w:color w:val="010101"/>
          <w:sz w:val="28"/>
          <w:szCs w:val="28"/>
        </w:rPr>
        <w:t>№</w:t>
      </w:r>
      <w:r w:rsidRPr="00CB481F">
        <w:rPr>
          <w:b/>
          <w:color w:val="010101"/>
          <w:sz w:val="28"/>
          <w:szCs w:val="28"/>
        </w:rPr>
        <w:t xml:space="preserve"> </w:t>
      </w:r>
      <w:r w:rsidRPr="00CB481F">
        <w:rPr>
          <w:b/>
          <w:color w:val="010101"/>
          <w:sz w:val="28"/>
          <w:szCs w:val="28"/>
        </w:rPr>
        <w:t>9</w:t>
      </w:r>
      <w:r w:rsidRPr="00CB481F">
        <w:rPr>
          <w:b/>
          <w:color w:val="010101"/>
          <w:sz w:val="28"/>
          <w:szCs w:val="28"/>
        </w:rPr>
        <w:t xml:space="preserve"> </w:t>
      </w:r>
      <w:r w:rsidRPr="00CB481F">
        <w:rPr>
          <w:b/>
          <w:color w:val="010101"/>
          <w:sz w:val="28"/>
          <w:szCs w:val="28"/>
        </w:rPr>
        <w:t>«Если чужой стучится в дверь»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b/>
          <w:color w:val="010101"/>
          <w:sz w:val="28"/>
          <w:szCs w:val="28"/>
        </w:rPr>
        <w:t>Цель</w:t>
      </w:r>
      <w:r>
        <w:rPr>
          <w:b/>
          <w:color w:val="010101"/>
          <w:sz w:val="28"/>
          <w:szCs w:val="28"/>
        </w:rPr>
        <w:t>:</w:t>
      </w:r>
      <w:r w:rsidRPr="00CB481F">
        <w:rPr>
          <w:color w:val="010101"/>
          <w:sz w:val="28"/>
          <w:szCs w:val="28"/>
        </w:rPr>
        <w:t xml:space="preserve"> Учить детей открывать дверь, когда они дома одни, только </w:t>
      </w:r>
      <w:proofErr w:type="gramStart"/>
      <w:r w:rsidRPr="00CB481F">
        <w:rPr>
          <w:color w:val="010101"/>
          <w:sz w:val="28"/>
          <w:szCs w:val="28"/>
        </w:rPr>
        <w:t>людям</w:t>
      </w:r>
      <w:proofErr w:type="gramEnd"/>
      <w:r w:rsidRPr="00CB481F">
        <w:rPr>
          <w:color w:val="010101"/>
          <w:sz w:val="28"/>
          <w:szCs w:val="28"/>
        </w:rPr>
        <w:t xml:space="preserve"> живущим с ними в одной квартире.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b/>
          <w:color w:val="010101"/>
          <w:sz w:val="28"/>
          <w:szCs w:val="28"/>
        </w:rPr>
      </w:pPr>
      <w:r w:rsidRPr="00CB481F">
        <w:rPr>
          <w:b/>
          <w:color w:val="010101"/>
          <w:sz w:val="28"/>
          <w:szCs w:val="28"/>
        </w:rPr>
        <w:t>Ход игры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color w:val="010101"/>
          <w:sz w:val="28"/>
          <w:szCs w:val="28"/>
        </w:rPr>
        <w:t>Воспитатель и дети обыгрывают ситуации, в которых ребенок, находясь в квартире один, не должен пускать в дом посторонних. Кто-либо из детей стоит за дверью, остальные уговаривают его открыть дверь, используя привлекательные обещания, ласковые слова и интонации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b/>
          <w:color w:val="010101"/>
          <w:sz w:val="28"/>
          <w:szCs w:val="28"/>
        </w:rPr>
      </w:pPr>
      <w:r w:rsidRPr="00CB481F">
        <w:rPr>
          <w:b/>
          <w:color w:val="010101"/>
          <w:sz w:val="28"/>
          <w:szCs w:val="28"/>
        </w:rPr>
        <w:t>Примерные ситуации: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color w:val="010101"/>
          <w:sz w:val="28"/>
          <w:szCs w:val="28"/>
        </w:rPr>
        <w:t>- почтальон принес срочную телеграмму;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color w:val="010101"/>
          <w:sz w:val="28"/>
          <w:szCs w:val="28"/>
        </w:rPr>
        <w:t>- слесарь пришел ремонтировать кран;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color w:val="010101"/>
          <w:sz w:val="28"/>
          <w:szCs w:val="28"/>
        </w:rPr>
        <w:t>- милиционер пришел проверить сигнализацию;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color w:val="010101"/>
          <w:sz w:val="28"/>
          <w:szCs w:val="28"/>
        </w:rPr>
        <w:t>- медсестра принесла лекарство для бабушки;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color w:val="010101"/>
          <w:sz w:val="28"/>
          <w:szCs w:val="28"/>
        </w:rPr>
        <w:t>- мамина подруга пришла гости;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color w:val="010101"/>
          <w:sz w:val="28"/>
          <w:szCs w:val="28"/>
        </w:rPr>
        <w:t xml:space="preserve">- соседи </w:t>
      </w:r>
      <w:proofErr w:type="gramStart"/>
      <w:r w:rsidRPr="00CB481F">
        <w:rPr>
          <w:color w:val="010101"/>
          <w:sz w:val="28"/>
          <w:szCs w:val="28"/>
        </w:rPr>
        <w:t>просят  зеленку</w:t>
      </w:r>
      <w:proofErr w:type="gramEnd"/>
      <w:r w:rsidRPr="00CB481F">
        <w:rPr>
          <w:color w:val="010101"/>
          <w:sz w:val="28"/>
          <w:szCs w:val="28"/>
        </w:rPr>
        <w:t xml:space="preserve"> для поранившегося ребенка;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color w:val="010101"/>
          <w:sz w:val="28"/>
          <w:szCs w:val="28"/>
        </w:rPr>
        <w:t>- незнакомые люди просят оставить вещи для соседей;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color w:val="010101"/>
          <w:sz w:val="28"/>
          <w:szCs w:val="28"/>
        </w:rPr>
        <w:t>- женщине нужно вызвать «Скорую помощь».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b/>
          <w:color w:val="010101"/>
          <w:sz w:val="28"/>
          <w:szCs w:val="28"/>
        </w:rPr>
      </w:pPr>
      <w:r w:rsidRPr="00CB481F">
        <w:rPr>
          <w:b/>
          <w:color w:val="010101"/>
          <w:sz w:val="28"/>
          <w:szCs w:val="28"/>
        </w:rPr>
        <w:t>Тренинг повторяется несколько раз с разными участниками.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b/>
          <w:color w:val="010101"/>
          <w:sz w:val="28"/>
          <w:szCs w:val="28"/>
        </w:rPr>
      </w:pPr>
      <w:r w:rsidRPr="00CB481F">
        <w:rPr>
          <w:b/>
          <w:color w:val="010101"/>
          <w:sz w:val="28"/>
          <w:szCs w:val="28"/>
        </w:rPr>
        <w:lastRenderedPageBreak/>
        <w:t>№</w:t>
      </w:r>
      <w:r w:rsidRPr="00CB481F">
        <w:rPr>
          <w:b/>
          <w:color w:val="010101"/>
          <w:sz w:val="28"/>
          <w:szCs w:val="28"/>
        </w:rPr>
        <w:t xml:space="preserve"> </w:t>
      </w:r>
      <w:r w:rsidRPr="00CB481F">
        <w:rPr>
          <w:b/>
          <w:color w:val="010101"/>
          <w:sz w:val="28"/>
          <w:szCs w:val="28"/>
        </w:rPr>
        <w:t>10</w:t>
      </w:r>
      <w:r w:rsidRPr="00CB481F">
        <w:rPr>
          <w:b/>
          <w:color w:val="010101"/>
          <w:sz w:val="28"/>
          <w:szCs w:val="28"/>
        </w:rPr>
        <w:t xml:space="preserve"> </w:t>
      </w:r>
      <w:r w:rsidRPr="00CB481F">
        <w:rPr>
          <w:b/>
          <w:color w:val="010101"/>
          <w:sz w:val="28"/>
          <w:szCs w:val="28"/>
        </w:rPr>
        <w:t>«Куда бежать, если за тобой гонятся»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 xml:space="preserve">Цель: </w:t>
      </w:r>
      <w:r w:rsidRPr="00CB481F">
        <w:rPr>
          <w:color w:val="010101"/>
          <w:sz w:val="28"/>
          <w:szCs w:val="28"/>
        </w:rPr>
        <w:t>Научить детей различным способам реагирования на угрожающую ситуацию.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b/>
          <w:color w:val="010101"/>
          <w:sz w:val="28"/>
          <w:szCs w:val="28"/>
        </w:rPr>
        <w:t>Материал.</w:t>
      </w:r>
      <w:r w:rsidRPr="00CB481F">
        <w:rPr>
          <w:color w:val="010101"/>
          <w:sz w:val="28"/>
          <w:szCs w:val="28"/>
        </w:rPr>
        <w:t xml:space="preserve"> Картинки с изображением парка, безлюдной дороги, остановки со ждущими автобус людьми, пост ГАИ.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b/>
          <w:color w:val="010101"/>
          <w:sz w:val="28"/>
          <w:szCs w:val="28"/>
        </w:rPr>
      </w:pPr>
      <w:r w:rsidRPr="00CB481F">
        <w:rPr>
          <w:b/>
          <w:color w:val="010101"/>
          <w:sz w:val="28"/>
          <w:szCs w:val="28"/>
        </w:rPr>
        <w:t>Ход занятия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color w:val="010101"/>
          <w:sz w:val="28"/>
          <w:szCs w:val="28"/>
        </w:rPr>
        <w:t>Дети рассматривают картинки, высказывают и обосновывают свое мнение о том, куда следует бежать от преследователей.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color w:val="010101"/>
          <w:sz w:val="28"/>
          <w:szCs w:val="28"/>
        </w:rPr>
        <w:t> 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b/>
          <w:color w:val="010101"/>
          <w:sz w:val="28"/>
          <w:szCs w:val="28"/>
        </w:rPr>
      </w:pPr>
      <w:r w:rsidRPr="00CB481F">
        <w:rPr>
          <w:b/>
          <w:color w:val="010101"/>
          <w:sz w:val="28"/>
          <w:szCs w:val="28"/>
        </w:rPr>
        <w:t>№</w:t>
      </w:r>
      <w:r w:rsidRPr="00CB481F">
        <w:rPr>
          <w:b/>
          <w:color w:val="010101"/>
          <w:sz w:val="28"/>
          <w:szCs w:val="28"/>
        </w:rPr>
        <w:t xml:space="preserve"> </w:t>
      </w:r>
      <w:r w:rsidRPr="00CB481F">
        <w:rPr>
          <w:b/>
          <w:color w:val="010101"/>
          <w:sz w:val="28"/>
          <w:szCs w:val="28"/>
        </w:rPr>
        <w:t>11«Снежная королева»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 xml:space="preserve">Цель: </w:t>
      </w:r>
      <w:r w:rsidRPr="00CB481F">
        <w:rPr>
          <w:color w:val="010101"/>
          <w:sz w:val="28"/>
          <w:szCs w:val="28"/>
        </w:rPr>
        <w:t>Помочь ребенку увидеть в каждом человеке положительные черты характера.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b/>
          <w:color w:val="010101"/>
          <w:sz w:val="28"/>
          <w:szCs w:val="28"/>
        </w:rPr>
      </w:pPr>
      <w:r w:rsidRPr="00CB481F">
        <w:rPr>
          <w:b/>
          <w:color w:val="010101"/>
          <w:sz w:val="28"/>
          <w:szCs w:val="28"/>
        </w:rPr>
        <w:t>Ход игры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color w:val="010101"/>
          <w:sz w:val="28"/>
          <w:szCs w:val="28"/>
        </w:rPr>
        <w:t>Воспитатель просит вспомнить сказку Г.-Х. Андерсена «Снежная королева».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color w:val="010101"/>
          <w:sz w:val="28"/>
          <w:szCs w:val="28"/>
        </w:rPr>
        <w:t>Дети рассказывают, что в этой сказке было зеркало, отражаясь в котором, все доброе и прекрасное превращалось в дурное и безобразное. Сколько бед натворили осколки этого зеркала, попав в глаза людям!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color w:val="010101"/>
          <w:sz w:val="28"/>
          <w:szCs w:val="28"/>
        </w:rPr>
        <w:t>Воспитатель говорит, что у этой сказки есть продолжение: когда Кай и Герда выросли, они сделали волшебные очки, в которые, в отличие от зеркала, можно разглядеть то хорошее, что есть в каждом человеке. Он предлагает «примерить эти очки»: представить, что они надеты, посмотреть внимательно на товарищей, постараться увидеть в каждом как можно больше хорошего и рассказать об этом. Педагог первым «надевает очки» и дает образец описания двух-трех детей.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color w:val="010101"/>
          <w:sz w:val="28"/>
          <w:szCs w:val="28"/>
        </w:rPr>
        <w:t>После игры дети пытаются рассказать, какие трудности они испытывали в роли рассматривающих, что чувствовали.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color w:val="010101"/>
          <w:sz w:val="28"/>
          <w:szCs w:val="28"/>
        </w:rPr>
        <w:t>Игру можно проводить несколько раз, отме</w:t>
      </w:r>
      <w:r w:rsidRPr="00CB481F">
        <w:rPr>
          <w:color w:val="010101"/>
          <w:sz w:val="28"/>
          <w:szCs w:val="28"/>
        </w:rPr>
        <w:softHyphen/>
        <w:t>чая при последующем обсуждении, что с каж</w:t>
      </w:r>
      <w:r w:rsidRPr="00CB481F">
        <w:rPr>
          <w:color w:val="010101"/>
          <w:sz w:val="28"/>
          <w:szCs w:val="28"/>
        </w:rPr>
        <w:softHyphen/>
        <w:t>дым разом удавалось увидеть больше хорошего.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color w:val="010101"/>
          <w:sz w:val="28"/>
          <w:szCs w:val="28"/>
        </w:rPr>
        <w:t> 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1470B6">
        <w:rPr>
          <w:b/>
          <w:color w:val="010101"/>
          <w:sz w:val="28"/>
          <w:szCs w:val="28"/>
        </w:rPr>
        <w:t>Вариант.</w:t>
      </w:r>
      <w:r w:rsidRPr="00CB481F">
        <w:rPr>
          <w:color w:val="010101"/>
          <w:sz w:val="28"/>
          <w:szCs w:val="28"/>
        </w:rPr>
        <w:t xml:space="preserve"> Можно предложить всей группе «надеть очки» и поочередно разглядывать каждого участника игры.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color w:val="010101"/>
          <w:sz w:val="28"/>
          <w:szCs w:val="28"/>
        </w:rPr>
        <w:t> </w:t>
      </w:r>
      <w:bookmarkStart w:id="0" w:name="_GoBack"/>
      <w:bookmarkEnd w:id="0"/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color w:val="010101"/>
          <w:sz w:val="28"/>
          <w:szCs w:val="28"/>
        </w:rPr>
        <w:t> </w:t>
      </w:r>
    </w:p>
    <w:p w:rsidR="00CB481F" w:rsidRPr="00CB481F" w:rsidRDefault="00CB481F" w:rsidP="00CB481F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CB481F">
        <w:rPr>
          <w:color w:val="010101"/>
          <w:sz w:val="28"/>
          <w:szCs w:val="28"/>
        </w:rPr>
        <w:t> </w:t>
      </w:r>
    </w:p>
    <w:p w:rsidR="00CB481F" w:rsidRPr="00CB481F" w:rsidRDefault="00CB481F" w:rsidP="00CB481F">
      <w:pPr>
        <w:shd w:val="clear" w:color="auto" w:fill="FFFFFF"/>
        <w:spacing w:after="0" w:line="240" w:lineRule="auto"/>
        <w:ind w:left="-567" w:right="-284"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B481F" w:rsidRPr="00CB481F" w:rsidRDefault="00CB481F" w:rsidP="00CB481F">
      <w:pPr>
        <w:shd w:val="clear" w:color="auto" w:fill="FFFFFF"/>
        <w:spacing w:after="0" w:line="240" w:lineRule="auto"/>
        <w:ind w:left="-567" w:right="-284"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B481F" w:rsidRPr="00CB481F" w:rsidRDefault="00CB481F" w:rsidP="00CB481F">
      <w:pPr>
        <w:shd w:val="clear" w:color="auto" w:fill="FFFFFF"/>
        <w:spacing w:after="0" w:line="240" w:lineRule="auto"/>
        <w:ind w:left="-567" w:right="-284"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B481F" w:rsidRPr="00CB481F" w:rsidRDefault="00CB481F" w:rsidP="00CB481F">
      <w:pPr>
        <w:shd w:val="clear" w:color="auto" w:fill="FFFFFF"/>
        <w:spacing w:after="0" w:line="240" w:lineRule="auto"/>
        <w:ind w:left="-567" w:right="-284"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B481F" w:rsidRPr="00CB481F" w:rsidRDefault="00CB481F" w:rsidP="00CB481F">
      <w:pPr>
        <w:shd w:val="clear" w:color="auto" w:fill="FFFFFF"/>
        <w:spacing w:after="0" w:line="240" w:lineRule="auto"/>
        <w:ind w:left="-567" w:right="-284"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B481F" w:rsidRPr="00CB481F" w:rsidRDefault="00CB481F" w:rsidP="00CB481F">
      <w:pPr>
        <w:shd w:val="clear" w:color="auto" w:fill="FFFFFF"/>
        <w:spacing w:after="0" w:line="240" w:lineRule="auto"/>
        <w:ind w:left="-567" w:right="-284"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B481F" w:rsidRPr="00CB481F" w:rsidRDefault="00CB481F" w:rsidP="00CB481F">
      <w:pPr>
        <w:shd w:val="clear" w:color="auto" w:fill="FFFFFF"/>
        <w:spacing w:after="0" w:line="240" w:lineRule="auto"/>
        <w:ind w:left="-567" w:right="-284"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62A91" w:rsidRPr="00CB481F" w:rsidRDefault="00562A91" w:rsidP="00CB481F">
      <w:pPr>
        <w:spacing w:after="0" w:line="240" w:lineRule="auto"/>
        <w:ind w:left="-1418" w:right="-568"/>
        <w:rPr>
          <w:rFonts w:ascii="Times New Roman" w:hAnsi="Times New Roman" w:cs="Times New Roman"/>
          <w:sz w:val="28"/>
          <w:szCs w:val="28"/>
        </w:rPr>
      </w:pPr>
    </w:p>
    <w:p w:rsidR="00AD34DF" w:rsidRPr="00CB481F" w:rsidRDefault="00AD34DF" w:rsidP="00CB48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B481F" w:rsidRPr="00CB481F" w:rsidRDefault="00CB48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sectPr w:rsidR="00CB481F" w:rsidRPr="00CB481F" w:rsidSect="00DA57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77C"/>
    <w:rsid w:val="001470B6"/>
    <w:rsid w:val="001F4F8B"/>
    <w:rsid w:val="003F53FD"/>
    <w:rsid w:val="004122C4"/>
    <w:rsid w:val="00457327"/>
    <w:rsid w:val="004B0185"/>
    <w:rsid w:val="00562A91"/>
    <w:rsid w:val="007A076C"/>
    <w:rsid w:val="007C53C9"/>
    <w:rsid w:val="008D70EF"/>
    <w:rsid w:val="00A62E03"/>
    <w:rsid w:val="00AD34DF"/>
    <w:rsid w:val="00AF21D8"/>
    <w:rsid w:val="00C065FB"/>
    <w:rsid w:val="00C26DC5"/>
    <w:rsid w:val="00CB481F"/>
    <w:rsid w:val="00DA577C"/>
    <w:rsid w:val="00DA6855"/>
    <w:rsid w:val="00DB71C7"/>
    <w:rsid w:val="00F9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3E0B4-EF0C-414E-BE42-84C2CBE4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DA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577C"/>
  </w:style>
  <w:style w:type="character" w:customStyle="1" w:styleId="c2">
    <w:name w:val="c2"/>
    <w:basedOn w:val="a0"/>
    <w:rsid w:val="00DA577C"/>
  </w:style>
  <w:style w:type="paragraph" w:customStyle="1" w:styleId="c5">
    <w:name w:val="c5"/>
    <w:basedOn w:val="a"/>
    <w:rsid w:val="00DA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A577C"/>
  </w:style>
  <w:style w:type="character" w:customStyle="1" w:styleId="c1">
    <w:name w:val="c1"/>
    <w:basedOn w:val="a0"/>
    <w:rsid w:val="00DA577C"/>
  </w:style>
  <w:style w:type="paragraph" w:styleId="a4">
    <w:name w:val="Balloon Text"/>
    <w:basedOn w:val="a"/>
    <w:link w:val="a5"/>
    <w:uiPriority w:val="99"/>
    <w:semiHidden/>
    <w:unhideWhenUsed/>
    <w:rsid w:val="007A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7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B4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Колесова</cp:lastModifiedBy>
  <cp:revision>12</cp:revision>
  <cp:lastPrinted>2022-11-09T12:45:00Z</cp:lastPrinted>
  <dcterms:created xsi:type="dcterms:W3CDTF">2019-11-21T14:27:00Z</dcterms:created>
  <dcterms:modified xsi:type="dcterms:W3CDTF">2022-11-09T12:45:00Z</dcterms:modified>
</cp:coreProperties>
</file>