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D0" w:rsidRDefault="007E7BD0" w:rsidP="007E7BD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Консультации для родителей.</w:t>
      </w:r>
    </w:p>
    <w:p w:rsidR="007E7BD0" w:rsidRDefault="007E7BD0" w:rsidP="007E7BD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«Профориентация детей в дошкольном образовании»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                                                  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Что такое профессиональная ориентация?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 </w:t>
      </w:r>
      <w:r>
        <w:rPr>
          <w:color w:val="000000"/>
        </w:rPr>
        <w:br/>
      </w:r>
      <w:r>
        <w:rPr>
          <w:rStyle w:val="c3"/>
          <w:color w:val="000000"/>
        </w:rPr>
        <w:t>    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Сейчас так много различных профессий, что можно растеряться при их выборе. Развитие отраслей науки и техники способствует появлению новых видов деятельности и вносит свои коррективы в уже сложившиеся специальности.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Профориентация дошкольников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  <w:r>
        <w:rPr>
          <w:color w:val="000000"/>
        </w:rPr>
        <w:br/>
      </w:r>
      <w:r>
        <w:rPr>
          <w:rStyle w:val="c3"/>
          <w:color w:val="000000"/>
        </w:rPr>
        <w:t>    К выбору своей будущей профессии,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 и т.д. Чем больше разных умений и навыков приобретет ребенок в детстве, тем лучше он будет знать и оценивать свои возможности в более старшем возрасте. К примеру,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 </w:t>
      </w:r>
      <w:r>
        <w:rPr>
          <w:color w:val="000000"/>
        </w:rPr>
        <w:br/>
      </w:r>
      <w:r>
        <w:rPr>
          <w:rStyle w:val="c3"/>
          <w:color w:val="000000"/>
        </w:rPr>
        <w:lastRenderedPageBreak/>
        <w:t>     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7E7BD0" w:rsidRDefault="007E7BD0" w:rsidP="007E7BD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родители могут рассказать ребенку  о выборе профессии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       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 .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       Не стоит родителям ограничиваться рассказами и разговорами – предложите родителям совершить экскурсию в магазин, на станцию по ремонту машин и т.д. с целью общения сотрудников с ребенком, даже сводить его на работу. Опыт подобного общения может оставить неизгладимое впечатление у ребенка на выбор его профессии.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       Ситуация выбора профессии в некотором смысле похожа на игру в рулетку: можно поставить на одно – единственное поле, но вероятность выигрыша в этом случае очень мала. А если сделать несколько ставок, то эта вероятность возрастает во много раз. Хорошо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       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 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 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 Таким образом, если ребенку нравится профессия родителей, важно обсуждать с ним его предпочтение выбора в данной ситуации.</w:t>
      </w:r>
    </w:p>
    <w:p w:rsidR="007E7BD0" w:rsidRDefault="007E7BD0" w:rsidP="007E7BD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Как семья влияет на отношение к работе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      Семья – это то пространство, где формируется отношение к работе, к профессиональной деятельности. У каждого из нас, взрослых, есть свое представление 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7E7BD0" w:rsidRDefault="007E7BD0" w:rsidP="007E7BD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Выбор профессии: на всю жизнь или на время? 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      Важно понимать, что выбор, который ребенок делает сейчас, 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</w:t>
      </w:r>
      <w:r>
        <w:rPr>
          <w:rStyle w:val="c3"/>
          <w:color w:val="000000"/>
        </w:rPr>
        <w:lastRenderedPageBreak/>
        <w:t>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       И, наконец, самое главное для наших детей, в каком бы возрасте они не были – это ощущение поддержки со стороны взрослого.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        И самое главное, как показывает практика, главный совет для родителей – не откладывать эту работу на будущее. Чем раньше человек начинает действовать, тем выше в последствие его цена и конкурентоспособность на рынке труда.</w:t>
      </w: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7E7BD0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7E7BD0" w:rsidRPr="00E66437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E66437">
        <w:rPr>
          <w:rStyle w:val="c3"/>
          <w:b/>
          <w:color w:val="000000"/>
          <w:sz w:val="28"/>
          <w:szCs w:val="28"/>
        </w:rPr>
        <w:t xml:space="preserve">Пройти </w:t>
      </w:r>
      <w:proofErr w:type="spellStart"/>
      <w:r w:rsidRPr="00E66437">
        <w:rPr>
          <w:rStyle w:val="c3"/>
          <w:b/>
          <w:color w:val="000000"/>
          <w:sz w:val="28"/>
          <w:szCs w:val="28"/>
        </w:rPr>
        <w:t>профориентационный</w:t>
      </w:r>
      <w:proofErr w:type="spellEnd"/>
      <w:r w:rsidRPr="00E66437">
        <w:rPr>
          <w:rStyle w:val="c3"/>
          <w:b/>
          <w:color w:val="000000"/>
          <w:sz w:val="28"/>
          <w:szCs w:val="28"/>
        </w:rPr>
        <w:t xml:space="preserve"> тест можно по ссылке</w:t>
      </w:r>
    </w:p>
    <w:p w:rsidR="007E7BD0" w:rsidRPr="00E66437" w:rsidRDefault="007E7BD0" w:rsidP="007E7BD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000000" w:rsidRPr="00E66437" w:rsidRDefault="007E7B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6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https://docs.google.com/forms/d/1ZsA5p5-XtJgghMB5E__NmHSrxpntKdvExsMYUQt4dn0/edit</w:t>
      </w:r>
    </w:p>
    <w:p w:rsidR="007E7BD0" w:rsidRPr="00E66437" w:rsidRDefault="00E66437">
      <w:pPr>
        <w:rPr>
          <w:rFonts w:ascii="Times New Roman" w:hAnsi="Times New Roman" w:cs="Times New Roman"/>
          <w:b/>
          <w:sz w:val="28"/>
          <w:szCs w:val="28"/>
        </w:rPr>
      </w:pPr>
      <w:r w:rsidRPr="00E66437">
        <w:rPr>
          <w:rFonts w:ascii="Times New Roman" w:hAnsi="Times New Roman" w:cs="Times New Roman"/>
          <w:b/>
          <w:sz w:val="28"/>
          <w:szCs w:val="28"/>
        </w:rPr>
        <w:t>или на сайте ДОУ</w:t>
      </w:r>
    </w:p>
    <w:p w:rsidR="00E66437" w:rsidRPr="00E66437" w:rsidRDefault="00E66437">
      <w:pPr>
        <w:rPr>
          <w:rFonts w:ascii="Times New Roman" w:hAnsi="Times New Roman" w:cs="Times New Roman"/>
          <w:b/>
          <w:sz w:val="28"/>
          <w:szCs w:val="28"/>
        </w:rPr>
      </w:pPr>
      <w:r w:rsidRPr="00E66437">
        <w:rPr>
          <w:rFonts w:ascii="Times New Roman" w:hAnsi="Times New Roman" w:cs="Times New Roman"/>
          <w:b/>
          <w:sz w:val="28"/>
          <w:szCs w:val="28"/>
        </w:rPr>
        <w:t>https://mdou75.edu.yar.ru/soveti_pedagoga_minus_psihologa.html</w:t>
      </w:r>
    </w:p>
    <w:p w:rsidR="007E7BD0" w:rsidRPr="007E7BD0" w:rsidRDefault="007E7BD0" w:rsidP="007E7BD0">
      <w:pPr>
        <w:jc w:val="right"/>
        <w:rPr>
          <w:rFonts w:ascii="Times New Roman" w:hAnsi="Times New Roman" w:cs="Times New Roman"/>
        </w:rPr>
      </w:pPr>
      <w:r w:rsidRPr="007E7BD0">
        <w:rPr>
          <w:rFonts w:ascii="Times New Roman" w:hAnsi="Times New Roman" w:cs="Times New Roman"/>
        </w:rPr>
        <w:t>Подготовила социальный педагог Колчина О.В.</w:t>
      </w:r>
    </w:p>
    <w:p w:rsidR="007E7BD0" w:rsidRPr="007E7BD0" w:rsidRDefault="007E7BD0" w:rsidP="007E7BD0">
      <w:pPr>
        <w:jc w:val="right"/>
        <w:rPr>
          <w:rFonts w:ascii="Times New Roman" w:hAnsi="Times New Roman" w:cs="Times New Roman"/>
        </w:rPr>
      </w:pPr>
      <w:r w:rsidRPr="007E7BD0">
        <w:rPr>
          <w:rFonts w:ascii="Times New Roman" w:hAnsi="Times New Roman" w:cs="Times New Roman"/>
        </w:rPr>
        <w:t>февраль 2021г.</w:t>
      </w:r>
    </w:p>
    <w:p w:rsidR="007E7BD0" w:rsidRDefault="007E7BD0"/>
    <w:sectPr w:rsidR="007E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7E7BD0"/>
    <w:rsid w:val="007E7BD0"/>
    <w:rsid w:val="00E6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E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E7BD0"/>
  </w:style>
  <w:style w:type="paragraph" w:customStyle="1" w:styleId="c1">
    <w:name w:val="c1"/>
    <w:basedOn w:val="a"/>
    <w:rsid w:val="007E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7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1378</Words>
  <Characters>7860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2021-01-19T15:24:00Z</dcterms:created>
  <dcterms:modified xsi:type="dcterms:W3CDTF">2021-01-19T15:29:00Z</dcterms:modified>
</cp:coreProperties>
</file>