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2A" w:rsidRPr="00A628CE" w:rsidRDefault="00A0212A" w:rsidP="00A0212A">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A0212A" w:rsidRDefault="00A0212A" w:rsidP="00A0212A">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A0212A" w:rsidRPr="00A628CE" w:rsidRDefault="00A0212A" w:rsidP="00A0212A">
      <w:pPr>
        <w:jc w:val="center"/>
        <w:rPr>
          <w:rFonts w:ascii="Times New Roman" w:hAnsi="Times New Roman" w:cs="Times New Roman"/>
          <w:b/>
          <w:sz w:val="32"/>
          <w:szCs w:val="32"/>
        </w:rPr>
      </w:pPr>
      <w:r>
        <w:rPr>
          <w:rFonts w:ascii="Times New Roman" w:hAnsi="Times New Roman" w:cs="Times New Roman"/>
          <w:b/>
          <w:sz w:val="32"/>
          <w:szCs w:val="32"/>
        </w:rPr>
        <w:t>Тема: «Воспитание культурно – гигиенических навыков у детей младшего дошкольного возраста»</w:t>
      </w:r>
      <w:bookmarkStart w:id="0" w:name="_GoBack"/>
      <w:bookmarkEnd w:id="0"/>
    </w:p>
    <w:p w:rsidR="00A0212A" w:rsidRPr="00A628CE" w:rsidRDefault="00A0212A" w:rsidP="00A0212A">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A0212A" w:rsidRPr="00A628CE" w:rsidRDefault="00A0212A" w:rsidP="00A0212A">
      <w:pPr>
        <w:jc w:val="right"/>
        <w:rPr>
          <w:rFonts w:ascii="Times New Roman" w:hAnsi="Times New Roman" w:cs="Times New Roman"/>
          <w:sz w:val="28"/>
          <w:szCs w:val="28"/>
        </w:rPr>
      </w:pPr>
      <w:r w:rsidRPr="00A628CE">
        <w:rPr>
          <w:rFonts w:ascii="Times New Roman" w:hAnsi="Times New Roman" w:cs="Times New Roman"/>
          <w:sz w:val="28"/>
          <w:szCs w:val="28"/>
        </w:rPr>
        <w:t>Воспитатель первой квалификационной категории</w:t>
      </w:r>
    </w:p>
    <w:p w:rsidR="00A0212A" w:rsidRPr="00A628CE" w:rsidRDefault="00A0212A" w:rsidP="00A0212A">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A0212A" w:rsidRDefault="005E757C" w:rsidP="00A0212A">
      <w:pPr>
        <w:pStyle w:val="c6"/>
        <w:shd w:val="clear" w:color="auto" w:fill="FFFFFF"/>
        <w:spacing w:before="0" w:beforeAutospacing="0" w:after="0" w:afterAutospacing="0" w:line="276" w:lineRule="auto"/>
        <w:jc w:val="right"/>
        <w:rPr>
          <w:sz w:val="28"/>
          <w:szCs w:val="28"/>
        </w:rPr>
      </w:pPr>
      <w:r>
        <w:rPr>
          <w:sz w:val="28"/>
          <w:szCs w:val="28"/>
        </w:rPr>
        <w:t>Дека</w:t>
      </w:r>
      <w:r w:rsidR="00A0212A">
        <w:rPr>
          <w:sz w:val="28"/>
          <w:szCs w:val="28"/>
        </w:rPr>
        <w:t>брь 2023</w:t>
      </w:r>
      <w:r w:rsidR="00A0212A" w:rsidRPr="00A628CE">
        <w:rPr>
          <w:sz w:val="28"/>
          <w:szCs w:val="28"/>
        </w:rPr>
        <w:t>г</w:t>
      </w:r>
    </w:p>
    <w:p w:rsidR="00A0212A" w:rsidRDefault="00A0212A" w:rsidP="00A0212A">
      <w:pPr>
        <w:shd w:val="clear" w:color="auto" w:fill="FFFFFF"/>
        <w:spacing w:after="0" w:line="240" w:lineRule="auto"/>
        <w:ind w:firstLine="708"/>
        <w:jc w:val="center"/>
        <w:rPr>
          <w:rFonts w:ascii="Times New Roman" w:eastAsia="Times New Roman" w:hAnsi="Times New Roman" w:cs="Times New Roman"/>
          <w:b/>
          <w:color w:val="FF0000"/>
          <w:sz w:val="28"/>
          <w:szCs w:val="28"/>
          <w:lang w:bidi="ru-RU"/>
        </w:rPr>
      </w:pPr>
      <w:r w:rsidRPr="00A0212A">
        <w:rPr>
          <w:rFonts w:ascii="Times New Roman" w:eastAsia="Times New Roman" w:hAnsi="Times New Roman" w:cs="Times New Roman"/>
          <w:b/>
          <w:noProof/>
          <w:color w:val="FF0000"/>
          <w:sz w:val="28"/>
          <w:szCs w:val="28"/>
        </w:rPr>
        <w:drawing>
          <wp:inline distT="0" distB="0" distL="0" distR="0">
            <wp:extent cx="3638550" cy="2861320"/>
            <wp:effectExtent l="19050" t="0" r="0" b="0"/>
            <wp:docPr id="1" name="Рисунок 1" descr="D:\2 ранняя группа Карапузы\кг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ранняя группа Карапузы\кг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4276" cy="2857959"/>
                    </a:xfrm>
                    <a:prstGeom prst="rect">
                      <a:avLst/>
                    </a:prstGeom>
                    <a:noFill/>
                    <a:ln>
                      <a:noFill/>
                    </a:ln>
                  </pic:spPr>
                </pic:pic>
              </a:graphicData>
            </a:graphic>
          </wp:inline>
        </w:drawing>
      </w:r>
    </w:p>
    <w:p w:rsid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Гигиеническая культура столь же важна для человека, как и умение разговаривать, писать, читать.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В младшем дошкольном возрасте одним из направлений работы является воспитание культурно- гигиенических навыков. Необходимость опрятности, содержание в чистоте лица, рук, тела, прически, одежды и обуви продиктовано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и в работе.</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i/>
          <w:iCs/>
          <w:color w:val="000000"/>
          <w:sz w:val="28"/>
          <w:szCs w:val="28"/>
          <w:u w:val="single"/>
        </w:rPr>
        <w:t>Культурно-гигиенические навыки</w:t>
      </w:r>
      <w:r w:rsidRPr="00A0212A">
        <w:rPr>
          <w:rFonts w:ascii="Times New Roman" w:eastAsia="Times New Roman" w:hAnsi="Times New Roman" w:cs="Times New Roman"/>
          <w:color w:val="000000"/>
          <w:sz w:val="28"/>
          <w:szCs w:val="28"/>
        </w:rPr>
        <w:t> – это навыки, которые позволяют человеку обслужить самого себя. </w:t>
      </w:r>
      <w:r w:rsidRPr="00A0212A">
        <w:rPr>
          <w:rFonts w:ascii="Times New Roman" w:eastAsia="Times New Roman" w:hAnsi="Times New Roman" w:cs="Times New Roman"/>
          <w:i/>
          <w:iCs/>
          <w:color w:val="000000"/>
          <w:sz w:val="28"/>
          <w:szCs w:val="28"/>
          <w:u w:val="single"/>
        </w:rPr>
        <w:t>Культурно-гигиенические навыки</w:t>
      </w:r>
      <w:r w:rsidRPr="00A0212A">
        <w:rPr>
          <w:rFonts w:ascii="Times New Roman" w:eastAsia="Times New Roman" w:hAnsi="Times New Roman" w:cs="Times New Roman"/>
          <w:color w:val="000000"/>
          <w:sz w:val="28"/>
          <w:szCs w:val="28"/>
        </w:rPr>
        <w:t xml:space="preserve"> – важное </w:t>
      </w:r>
      <w:r w:rsidRPr="00A0212A">
        <w:rPr>
          <w:rFonts w:ascii="Times New Roman" w:eastAsia="Times New Roman" w:hAnsi="Times New Roman" w:cs="Times New Roman"/>
          <w:color w:val="000000"/>
          <w:sz w:val="28"/>
          <w:szCs w:val="28"/>
        </w:rPr>
        <w:lastRenderedPageBreak/>
        <w:t>средство физического воспитания; являются составной частью культуры поведения, с другой стороны они связаны с трудовым воспитанием.</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FF0000"/>
          <w:sz w:val="28"/>
          <w:szCs w:val="28"/>
        </w:rPr>
      </w:pPr>
      <w:r w:rsidRPr="00A0212A">
        <w:rPr>
          <w:rFonts w:ascii="Times New Roman" w:eastAsia="Times New Roman" w:hAnsi="Times New Roman" w:cs="Times New Roman"/>
          <w:color w:val="FF0000"/>
          <w:sz w:val="28"/>
          <w:szCs w:val="28"/>
          <w:u w:val="single"/>
        </w:rPr>
        <w:t>Виды культурно-гигиенических навыков</w:t>
      </w:r>
    </w:p>
    <w:p w:rsidR="00A0212A" w:rsidRPr="00A0212A" w:rsidRDefault="00A0212A" w:rsidP="00A0212A">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FF0000"/>
          <w:sz w:val="28"/>
          <w:szCs w:val="28"/>
        </w:rPr>
      </w:pPr>
      <w:r w:rsidRPr="00A0212A">
        <w:rPr>
          <w:rFonts w:ascii="Times New Roman" w:eastAsia="Times New Roman" w:hAnsi="Times New Roman" w:cs="Times New Roman"/>
          <w:color w:val="FF0000"/>
          <w:sz w:val="28"/>
          <w:szCs w:val="28"/>
        </w:rPr>
        <w:t>навыки культурной еды</w:t>
      </w:r>
    </w:p>
    <w:p w:rsidR="00A0212A" w:rsidRPr="00A0212A" w:rsidRDefault="00A0212A" w:rsidP="00A0212A">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FF0000"/>
          <w:sz w:val="28"/>
          <w:szCs w:val="28"/>
        </w:rPr>
      </w:pPr>
      <w:r w:rsidRPr="00A0212A">
        <w:rPr>
          <w:rFonts w:ascii="Times New Roman" w:eastAsia="Times New Roman" w:hAnsi="Times New Roman" w:cs="Times New Roman"/>
          <w:color w:val="FF0000"/>
          <w:sz w:val="28"/>
          <w:szCs w:val="28"/>
        </w:rPr>
        <w:t>навыки самообслуживания</w:t>
      </w:r>
    </w:p>
    <w:p w:rsidR="00A0212A" w:rsidRPr="00A0212A" w:rsidRDefault="00A0212A" w:rsidP="00A0212A">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FF0000"/>
          <w:sz w:val="28"/>
          <w:szCs w:val="28"/>
        </w:rPr>
      </w:pPr>
      <w:r w:rsidRPr="00A0212A">
        <w:rPr>
          <w:rFonts w:ascii="Times New Roman" w:eastAsia="Times New Roman" w:hAnsi="Times New Roman" w:cs="Times New Roman"/>
          <w:color w:val="FF0000"/>
          <w:sz w:val="28"/>
          <w:szCs w:val="28"/>
        </w:rPr>
        <w:t>навыки поддержания порядка в окружающей обстановке</w:t>
      </w:r>
    </w:p>
    <w:p w:rsidR="00A0212A" w:rsidRPr="00A0212A" w:rsidRDefault="00A0212A" w:rsidP="00A0212A">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FF0000"/>
          <w:sz w:val="28"/>
          <w:szCs w:val="28"/>
        </w:rPr>
      </w:pPr>
      <w:r w:rsidRPr="00A0212A">
        <w:rPr>
          <w:rFonts w:ascii="Times New Roman" w:eastAsia="Times New Roman" w:hAnsi="Times New Roman" w:cs="Times New Roman"/>
          <w:color w:val="FF0000"/>
          <w:sz w:val="28"/>
          <w:szCs w:val="28"/>
        </w:rPr>
        <w:t>навыки культурных взаимоотношений</w:t>
      </w:r>
    </w:p>
    <w:p w:rsidR="00A0212A" w:rsidRPr="00A0212A" w:rsidRDefault="00A0212A" w:rsidP="00A0212A">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FF0000"/>
          <w:sz w:val="28"/>
          <w:szCs w:val="28"/>
        </w:rPr>
      </w:pPr>
      <w:r w:rsidRPr="00A0212A">
        <w:rPr>
          <w:rFonts w:ascii="Times New Roman" w:eastAsia="Times New Roman" w:hAnsi="Times New Roman" w:cs="Times New Roman"/>
          <w:color w:val="FF0000"/>
          <w:sz w:val="28"/>
          <w:szCs w:val="28"/>
        </w:rPr>
        <w:t>навыки поддержания чистоты тел</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При этом детей приучают выполнять не только то, что им приятно, но и то, что необходимо, преодолевая трудности разного характера.</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 Сначала детей приучают к выполнению элементарных правил: мыть руки перед едой, после пользования туалетом, игры, прогулки и т. д. Ребенку старше двух лет прививают привычку полоскать рот питьевой водой после приема пищи, предварительно научив его этому.</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lastRenderedPageBreak/>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В 1,5-2 года ребенок почти все может снять с себя, сложить и большую часть одежды надеть. В значительной степени дети сами умываются, вытираются.</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На втором году жизни ребенка необходимо систематически прививать ему навыки культуры поведения: спокойно сидеть за столом, тихо разговаривать при укладывании спать, благодарить за оказанную помощь.</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 xml:space="preserve">Дети третьего года жизни все действия выполняют быстрее. В этот период нужно чаще приучать детей к взаимопомощи, поручать им несложные задания. </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A0212A" w:rsidRPr="00A0212A" w:rsidRDefault="00A0212A" w:rsidP="00A0212A">
      <w:pPr>
        <w:shd w:val="clear" w:color="auto" w:fill="FFFFFF"/>
        <w:spacing w:after="0" w:line="240" w:lineRule="auto"/>
        <w:ind w:firstLine="708"/>
        <w:rPr>
          <w:rFonts w:ascii="Times New Roman" w:eastAsia="Times New Roman" w:hAnsi="Times New Roman" w:cs="Times New Roman"/>
          <w:color w:val="000000"/>
          <w:sz w:val="28"/>
          <w:szCs w:val="28"/>
        </w:rPr>
      </w:pPr>
      <w:r w:rsidRPr="00A0212A">
        <w:rPr>
          <w:rFonts w:ascii="Times New Roman" w:eastAsia="Times New Roman" w:hAnsi="Times New Roman" w:cs="Times New Roman"/>
          <w:b/>
          <w:bCs/>
          <w:color w:val="000000"/>
          <w:sz w:val="28"/>
          <w:szCs w:val="28"/>
        </w:rPr>
        <w:t xml:space="preserve"> Задачи по формированию культурно-гигиенических навыков.</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В работе дошкольного учреждения уделяется большое внимание воспитанию у воспитанников культурно-гигиенических навыков. Содержание работы по формированию культурно-гигиенических навыков включает следующие задачи:</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E36C0A" w:themeColor="accent6" w:themeShade="BF"/>
          <w:sz w:val="28"/>
          <w:szCs w:val="28"/>
        </w:rPr>
      </w:pPr>
      <w:r w:rsidRPr="00A0212A">
        <w:rPr>
          <w:rFonts w:ascii="Times New Roman" w:eastAsia="Times New Roman" w:hAnsi="Times New Roman" w:cs="Times New Roman"/>
          <w:color w:val="E36C0A" w:themeColor="accent6" w:themeShade="BF"/>
          <w:sz w:val="28"/>
          <w:szCs w:val="28"/>
        </w:rPr>
        <w:t>1. Учить воспитанников под контролем воспитателя, а затем самостоятельно мыть руки по мере загрязнения и перед едой, насухо вытирать лицо и руки личным полотенцем.</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E36C0A" w:themeColor="accent6" w:themeShade="BF"/>
          <w:sz w:val="28"/>
          <w:szCs w:val="28"/>
        </w:rPr>
      </w:pPr>
      <w:r w:rsidRPr="00A0212A">
        <w:rPr>
          <w:rFonts w:ascii="Times New Roman" w:eastAsia="Times New Roman" w:hAnsi="Times New Roman" w:cs="Times New Roman"/>
          <w:color w:val="E36C0A" w:themeColor="accent6" w:themeShade="BF"/>
          <w:sz w:val="28"/>
          <w:szCs w:val="28"/>
        </w:rPr>
        <w:t>2. Формировать умение с помощью воспитателя приводить себя в порядок.</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E36C0A" w:themeColor="accent6" w:themeShade="BF"/>
          <w:sz w:val="28"/>
          <w:szCs w:val="28"/>
        </w:rPr>
      </w:pPr>
      <w:r w:rsidRPr="00A0212A">
        <w:rPr>
          <w:rFonts w:ascii="Times New Roman" w:eastAsia="Times New Roman" w:hAnsi="Times New Roman" w:cs="Times New Roman"/>
          <w:color w:val="E36C0A" w:themeColor="accent6" w:themeShade="BF"/>
          <w:sz w:val="28"/>
          <w:szCs w:val="28"/>
        </w:rPr>
        <w:t>3. Формировать навык пользования индивидуальными предметами (носовым платком, салфеткой, полотенцем, расческой, горшком</w:t>
      </w:r>
      <w:proofErr w:type="gramStart"/>
      <w:r w:rsidRPr="00A0212A">
        <w:rPr>
          <w:rFonts w:ascii="Times New Roman" w:eastAsia="Times New Roman" w:hAnsi="Times New Roman" w:cs="Times New Roman"/>
          <w:color w:val="E36C0A" w:themeColor="accent6" w:themeShade="BF"/>
          <w:sz w:val="28"/>
          <w:szCs w:val="28"/>
        </w:rPr>
        <w:t>) .</w:t>
      </w:r>
      <w:proofErr w:type="gramEnd"/>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E36C0A" w:themeColor="accent6" w:themeShade="BF"/>
          <w:sz w:val="28"/>
          <w:szCs w:val="28"/>
        </w:rPr>
      </w:pPr>
      <w:r w:rsidRPr="00A0212A">
        <w:rPr>
          <w:rFonts w:ascii="Times New Roman" w:eastAsia="Times New Roman" w:hAnsi="Times New Roman" w:cs="Times New Roman"/>
          <w:color w:val="E36C0A" w:themeColor="accent6" w:themeShade="BF"/>
          <w:sz w:val="28"/>
          <w:szCs w:val="28"/>
        </w:rPr>
        <w:t>4. Во время еды учить воспитанников правильно держать ложку.</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E36C0A" w:themeColor="accent6" w:themeShade="BF"/>
          <w:sz w:val="28"/>
          <w:szCs w:val="28"/>
        </w:rPr>
      </w:pPr>
      <w:r w:rsidRPr="00A0212A">
        <w:rPr>
          <w:rFonts w:ascii="Times New Roman" w:eastAsia="Times New Roman" w:hAnsi="Times New Roman" w:cs="Times New Roman"/>
          <w:color w:val="E36C0A" w:themeColor="accent6" w:themeShade="BF"/>
          <w:sz w:val="28"/>
          <w:szCs w:val="28"/>
        </w:rPr>
        <w:t>5. Обучать воспитанников порядку одевания и раздевания. При небольшой помощи воспитателя формировать умение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В процессе гигиенического воспитания и обучения необходимо сообщать воспитанникам разнообразные сведения: о значении гигиенических навыков для здоровья, о последовательности гигиенических процедур в режиме дня.</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b/>
          <w:bCs/>
          <w:color w:val="000000"/>
          <w:sz w:val="28"/>
          <w:szCs w:val="28"/>
        </w:rPr>
        <w:lastRenderedPageBreak/>
        <w:t>Содержание культурно-гигиенических навыков детей младшего дошкольного возраста.</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С раннего возраста нужно приучать детей выполнять следующие гигиенические процедуры:</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 -мыть руки перед едой и после каждого загрязнения;</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-умываться после ночного сна и после каждого загрязнения;</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-принимать ежедневно гигиенический душ перед ночным сном, а летом — и перед дневным сном;</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-мыться с мылом и мочалкой (через два дня на третий);</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-подмываться перед сном и после сна, если малыш проснулся мокрым;</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-полоскать рот после приема пищи (с двух лет);</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-пользоваться зубной щеткой (с двух лет);</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-пользоваться носовым платком по мере надобности в помещении и на прогулке (самостоятельно с двух с половиной лет);</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-пользоваться расческой, стоя перед зеркалом (с полутора — двух лет);</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-ухаживать за ногтями с помощью щеточки (с двух с половиной лет);</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-не брать пищу грязными руками (под контролем взрослого на протяжении всего раннего детства);</w:t>
      </w:r>
    </w:p>
    <w:p w:rsidR="00A0212A" w:rsidRPr="00A0212A" w:rsidRDefault="00A0212A" w:rsidP="00A0212A">
      <w:pPr>
        <w:shd w:val="clear" w:color="auto" w:fill="FFFFFF"/>
        <w:spacing w:after="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-мыть ноги перед сном.</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b/>
          <w:bCs/>
          <w:i/>
          <w:iCs/>
          <w:color w:val="000000"/>
          <w:sz w:val="28"/>
          <w:szCs w:val="28"/>
        </w:rPr>
      </w:pP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 xml:space="preserve">Существует 5 видов культурно-гигиенических навыков: </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1. Гигиенические навыки по соблюдению чистоты тела - учить засучивать рукава, самостоятельно мыть руки, лицо, не разбрызгивая воду, пользоваться мылом, уметь сухо вытираться;</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2. Навыки культурной еды - приучать самостоятельно и аккуратно есть, хорошо пережёвывать пищу с закрытым ртом, пользоваться вилкой, не крошить, без напоминания пользоваться салфеткой, вытирать губы, пальцы;</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3. Навыки аккуратного и бережного обращения с вещами личного пользования - при умывании не мочить одежду, вешать полотенце на определённое место без напоминания. Самостоятельно одеваться в определённой последовательности (с небольшой помощью). Аккуратно складывать и вешать одежду, исправлять неполадки в костюме (самостоятельно и с помощью взрослого);</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4. Навыки поддержания порядка в окружающей обстановке - приучать дома и в детском саду убирать игрушки и другие материалы на место. Учить выполнять поручения взрослых, направленные на поддержание порядка в групповой комнате, на участке;</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5. Навыки культурного поведения и взаимоотношений детей - выходя из-за стола, тихо задвигать стул, благодарить. При входе в здание вытирать ноги и переобуваться.</w:t>
      </w: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A0212A" w:rsidRPr="00A0212A" w:rsidRDefault="00A0212A" w:rsidP="00A021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 xml:space="preserve"> 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w:t>
      </w:r>
      <w:r w:rsidRPr="00A0212A">
        <w:rPr>
          <w:rFonts w:ascii="Times New Roman" w:eastAsia="Times New Roman" w:hAnsi="Times New Roman" w:cs="Times New Roman"/>
          <w:color w:val="000000"/>
          <w:sz w:val="28"/>
          <w:szCs w:val="28"/>
        </w:rPr>
        <w:lastRenderedPageBreak/>
        <w:t>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A0212A" w:rsidRPr="00A0212A" w:rsidRDefault="00A0212A" w:rsidP="00A0212A">
      <w:pPr>
        <w:pStyle w:val="c1"/>
        <w:shd w:val="clear" w:color="auto" w:fill="FFFFFF"/>
        <w:spacing w:before="0" w:beforeAutospacing="0" w:after="0" w:afterAutospacing="0"/>
        <w:ind w:left="708"/>
        <w:jc w:val="both"/>
        <w:rPr>
          <w:color w:val="000000"/>
          <w:sz w:val="28"/>
          <w:szCs w:val="28"/>
        </w:rPr>
      </w:pPr>
      <w:r w:rsidRPr="00A0212A">
        <w:rPr>
          <w:color w:val="000000"/>
          <w:sz w:val="28"/>
          <w:szCs w:val="28"/>
        </w:rPr>
        <w:br/>
      </w:r>
      <w:r w:rsidRPr="00A0212A">
        <w:rPr>
          <w:rStyle w:val="c0"/>
          <w:color w:val="000000"/>
          <w:sz w:val="28"/>
          <w:szCs w:val="28"/>
        </w:rPr>
        <w:t>К методам формирования гигиенических навыков можно отнести:</w:t>
      </w:r>
    </w:p>
    <w:p w:rsidR="00A0212A" w:rsidRPr="00A0212A" w:rsidRDefault="00A0212A" w:rsidP="00A0212A">
      <w:pPr>
        <w:pStyle w:val="c1"/>
        <w:shd w:val="clear" w:color="auto" w:fill="FFFFFF"/>
        <w:spacing w:before="0" w:beforeAutospacing="0" w:after="0" w:afterAutospacing="0"/>
        <w:ind w:firstLine="708"/>
        <w:jc w:val="both"/>
        <w:rPr>
          <w:color w:val="4F81BD" w:themeColor="accent1"/>
          <w:sz w:val="28"/>
          <w:szCs w:val="28"/>
        </w:rPr>
      </w:pPr>
      <w:r w:rsidRPr="00A0212A">
        <w:rPr>
          <w:rStyle w:val="c4"/>
          <w:color w:val="4F81BD" w:themeColor="accent1"/>
          <w:sz w:val="28"/>
          <w:szCs w:val="28"/>
        </w:rPr>
        <w:t>· </w:t>
      </w:r>
      <w:r w:rsidRPr="00A0212A">
        <w:rPr>
          <w:rStyle w:val="c4"/>
          <w:i/>
          <w:iCs/>
          <w:color w:val="4F81BD" w:themeColor="accent1"/>
          <w:sz w:val="28"/>
          <w:szCs w:val="28"/>
        </w:rPr>
        <w:t>Разъяснение </w:t>
      </w:r>
      <w:r w:rsidRPr="00A0212A">
        <w:rPr>
          <w:rStyle w:val="c0"/>
          <w:color w:val="4F81BD" w:themeColor="accent1"/>
          <w:sz w:val="28"/>
          <w:szCs w:val="28"/>
        </w:rPr>
        <w:t>необходимости выполнения режимных моментов, гигиенических процедур;</w:t>
      </w:r>
    </w:p>
    <w:p w:rsidR="00A0212A" w:rsidRPr="00A0212A" w:rsidRDefault="00A0212A" w:rsidP="00A0212A">
      <w:pPr>
        <w:pStyle w:val="c1"/>
        <w:shd w:val="clear" w:color="auto" w:fill="FFFFFF"/>
        <w:spacing w:before="0" w:beforeAutospacing="0" w:after="0" w:afterAutospacing="0"/>
        <w:ind w:firstLine="708"/>
        <w:jc w:val="both"/>
        <w:rPr>
          <w:color w:val="4F81BD" w:themeColor="accent1"/>
          <w:sz w:val="28"/>
          <w:szCs w:val="28"/>
        </w:rPr>
      </w:pPr>
      <w:r w:rsidRPr="00A0212A">
        <w:rPr>
          <w:rStyle w:val="c4"/>
          <w:color w:val="4F81BD" w:themeColor="accent1"/>
          <w:sz w:val="28"/>
          <w:szCs w:val="28"/>
        </w:rPr>
        <w:t>· </w:t>
      </w:r>
      <w:r w:rsidRPr="00A0212A">
        <w:rPr>
          <w:rStyle w:val="c4"/>
          <w:i/>
          <w:iCs/>
          <w:color w:val="4F81BD" w:themeColor="accent1"/>
          <w:sz w:val="28"/>
          <w:szCs w:val="28"/>
        </w:rPr>
        <w:t>Пример взрослого;</w:t>
      </w:r>
    </w:p>
    <w:p w:rsidR="00A0212A" w:rsidRPr="00A0212A" w:rsidRDefault="00A0212A" w:rsidP="00A0212A">
      <w:pPr>
        <w:pStyle w:val="c1"/>
        <w:shd w:val="clear" w:color="auto" w:fill="FFFFFF"/>
        <w:spacing w:before="0" w:beforeAutospacing="0" w:after="0" w:afterAutospacing="0"/>
        <w:ind w:firstLine="708"/>
        <w:jc w:val="both"/>
        <w:rPr>
          <w:color w:val="4F81BD" w:themeColor="accent1"/>
          <w:sz w:val="28"/>
          <w:szCs w:val="28"/>
        </w:rPr>
      </w:pPr>
      <w:r w:rsidRPr="00A0212A">
        <w:rPr>
          <w:rStyle w:val="c4"/>
          <w:color w:val="4F81BD" w:themeColor="accent1"/>
          <w:sz w:val="28"/>
          <w:szCs w:val="28"/>
        </w:rPr>
        <w:t>· </w:t>
      </w:r>
      <w:r w:rsidRPr="00A0212A">
        <w:rPr>
          <w:rStyle w:val="c4"/>
          <w:i/>
          <w:iCs/>
          <w:color w:val="4F81BD" w:themeColor="accent1"/>
          <w:sz w:val="28"/>
          <w:szCs w:val="28"/>
        </w:rPr>
        <w:t>Приучение, упражнение;</w:t>
      </w:r>
    </w:p>
    <w:p w:rsidR="00A0212A" w:rsidRPr="00A0212A" w:rsidRDefault="00A0212A" w:rsidP="00A0212A">
      <w:pPr>
        <w:pStyle w:val="c1"/>
        <w:shd w:val="clear" w:color="auto" w:fill="FFFFFF"/>
        <w:spacing w:before="0" w:beforeAutospacing="0" w:after="0" w:afterAutospacing="0"/>
        <w:ind w:firstLine="708"/>
        <w:jc w:val="both"/>
        <w:rPr>
          <w:color w:val="4F81BD" w:themeColor="accent1"/>
          <w:sz w:val="28"/>
          <w:szCs w:val="28"/>
        </w:rPr>
      </w:pPr>
      <w:r w:rsidRPr="00A0212A">
        <w:rPr>
          <w:rStyle w:val="c4"/>
          <w:color w:val="4F81BD" w:themeColor="accent1"/>
          <w:sz w:val="28"/>
          <w:szCs w:val="28"/>
        </w:rPr>
        <w:t>· </w:t>
      </w:r>
      <w:r w:rsidRPr="00A0212A">
        <w:rPr>
          <w:rStyle w:val="c4"/>
          <w:i/>
          <w:iCs/>
          <w:color w:val="4F81BD" w:themeColor="accent1"/>
          <w:sz w:val="28"/>
          <w:szCs w:val="28"/>
        </w:rPr>
        <w:t>Создание воспитывающих ситуаций;</w:t>
      </w:r>
    </w:p>
    <w:p w:rsidR="00A0212A" w:rsidRPr="00A0212A" w:rsidRDefault="00A0212A" w:rsidP="00A0212A">
      <w:pPr>
        <w:pStyle w:val="c5"/>
        <w:shd w:val="clear" w:color="auto" w:fill="FFFFFF"/>
        <w:spacing w:before="0" w:beforeAutospacing="0" w:after="0" w:afterAutospacing="0"/>
        <w:ind w:left="708"/>
        <w:jc w:val="both"/>
        <w:rPr>
          <w:color w:val="4F81BD" w:themeColor="accent1"/>
          <w:sz w:val="28"/>
          <w:szCs w:val="28"/>
        </w:rPr>
      </w:pPr>
      <w:r w:rsidRPr="00A0212A">
        <w:rPr>
          <w:rStyle w:val="c4"/>
          <w:color w:val="4F81BD" w:themeColor="accent1"/>
          <w:sz w:val="28"/>
          <w:szCs w:val="28"/>
        </w:rPr>
        <w:t>· </w:t>
      </w:r>
      <w:r w:rsidRPr="00A0212A">
        <w:rPr>
          <w:rStyle w:val="c4"/>
          <w:i/>
          <w:iCs/>
          <w:color w:val="4F81BD" w:themeColor="accent1"/>
          <w:sz w:val="28"/>
          <w:szCs w:val="28"/>
        </w:rPr>
        <w:t>Поощрение </w:t>
      </w:r>
      <w:r w:rsidRPr="00A0212A">
        <w:rPr>
          <w:rStyle w:val="c4"/>
          <w:color w:val="4F81BD" w:themeColor="accent1"/>
          <w:sz w:val="28"/>
          <w:szCs w:val="28"/>
        </w:rPr>
        <w:t xml:space="preserve">помогает ребенку утвердится поверить в свои </w:t>
      </w:r>
      <w:proofErr w:type="gramStart"/>
      <w:r w:rsidRPr="00A0212A">
        <w:rPr>
          <w:rStyle w:val="c4"/>
          <w:color w:val="4F81BD" w:themeColor="accent1"/>
          <w:sz w:val="28"/>
          <w:szCs w:val="28"/>
        </w:rPr>
        <w:t>силы(</w:t>
      </w:r>
      <w:proofErr w:type="gramEnd"/>
      <w:r w:rsidRPr="00A0212A">
        <w:rPr>
          <w:rStyle w:val="c4"/>
          <w:color w:val="4F81BD" w:themeColor="accent1"/>
          <w:sz w:val="28"/>
          <w:szCs w:val="28"/>
        </w:rPr>
        <w:t>особенно в освоение новых навыков);</w:t>
      </w:r>
      <w:r w:rsidRPr="00A0212A">
        <w:rPr>
          <w:rStyle w:val="c21"/>
          <w:color w:val="4F81BD" w:themeColor="accent1"/>
          <w:sz w:val="28"/>
          <w:szCs w:val="28"/>
        </w:rPr>
        <w:t> </w:t>
      </w:r>
    </w:p>
    <w:p w:rsidR="00A0212A" w:rsidRPr="00A0212A" w:rsidRDefault="00A0212A" w:rsidP="00A0212A">
      <w:pPr>
        <w:pStyle w:val="c1"/>
        <w:shd w:val="clear" w:color="auto" w:fill="FFFFFF"/>
        <w:spacing w:before="0" w:beforeAutospacing="0" w:after="0" w:afterAutospacing="0"/>
        <w:ind w:firstLine="708"/>
        <w:jc w:val="both"/>
        <w:rPr>
          <w:color w:val="4F81BD" w:themeColor="accent1"/>
          <w:sz w:val="28"/>
          <w:szCs w:val="28"/>
        </w:rPr>
      </w:pPr>
      <w:r w:rsidRPr="00A0212A">
        <w:rPr>
          <w:rStyle w:val="c4"/>
          <w:color w:val="4F81BD" w:themeColor="accent1"/>
          <w:sz w:val="28"/>
          <w:szCs w:val="28"/>
        </w:rPr>
        <w:t>-</w:t>
      </w:r>
      <w:r w:rsidRPr="00A0212A">
        <w:rPr>
          <w:rStyle w:val="c4"/>
          <w:i/>
          <w:iCs/>
          <w:color w:val="4F81BD" w:themeColor="accent1"/>
          <w:sz w:val="28"/>
          <w:szCs w:val="28"/>
        </w:rPr>
        <w:t>игровые приемы</w:t>
      </w:r>
      <w:r w:rsidRPr="00A0212A">
        <w:rPr>
          <w:rStyle w:val="c21"/>
          <w:color w:val="4F81BD" w:themeColor="accent1"/>
          <w:sz w:val="28"/>
          <w:szCs w:val="28"/>
        </w:rPr>
        <w:t> </w:t>
      </w:r>
    </w:p>
    <w:p w:rsidR="00A0212A" w:rsidRPr="00A0212A" w:rsidRDefault="00A0212A" w:rsidP="00A0212A">
      <w:pPr>
        <w:pStyle w:val="c1"/>
        <w:shd w:val="clear" w:color="auto" w:fill="FFFFFF"/>
        <w:spacing w:before="0" w:beforeAutospacing="0" w:after="0" w:afterAutospacing="0"/>
        <w:ind w:firstLine="708"/>
        <w:jc w:val="both"/>
        <w:rPr>
          <w:color w:val="4F81BD" w:themeColor="accent1"/>
          <w:sz w:val="28"/>
          <w:szCs w:val="28"/>
        </w:rPr>
      </w:pPr>
      <w:r w:rsidRPr="00A0212A">
        <w:rPr>
          <w:rStyle w:val="c26"/>
          <w:color w:val="4F81BD" w:themeColor="accent1"/>
          <w:sz w:val="28"/>
          <w:szCs w:val="28"/>
        </w:rPr>
        <w:t>-</w:t>
      </w:r>
      <w:r w:rsidRPr="00A0212A">
        <w:rPr>
          <w:rStyle w:val="c8"/>
          <w:i/>
          <w:iCs/>
          <w:color w:val="4F81BD" w:themeColor="accent1"/>
          <w:sz w:val="28"/>
          <w:szCs w:val="28"/>
        </w:rPr>
        <w:t>дидактические игры</w:t>
      </w:r>
    </w:p>
    <w:p w:rsidR="00A0212A" w:rsidRPr="00A0212A" w:rsidRDefault="00A0212A" w:rsidP="00A0212A">
      <w:pPr>
        <w:pStyle w:val="c1"/>
        <w:shd w:val="clear" w:color="auto" w:fill="FFFFFF"/>
        <w:spacing w:before="0" w:beforeAutospacing="0" w:after="0" w:afterAutospacing="0"/>
        <w:ind w:firstLine="708"/>
        <w:jc w:val="both"/>
        <w:rPr>
          <w:color w:val="4F81BD" w:themeColor="accent1"/>
          <w:sz w:val="28"/>
          <w:szCs w:val="28"/>
        </w:rPr>
      </w:pPr>
      <w:r w:rsidRPr="00A0212A">
        <w:rPr>
          <w:rStyle w:val="c4"/>
          <w:i/>
          <w:iCs/>
          <w:color w:val="4F81BD" w:themeColor="accent1"/>
          <w:sz w:val="28"/>
          <w:szCs w:val="28"/>
        </w:rPr>
        <w:t>-викторины, развлечения</w:t>
      </w:r>
    </w:p>
    <w:p w:rsidR="00A0212A" w:rsidRPr="00A0212A" w:rsidRDefault="00A0212A" w:rsidP="00A0212A">
      <w:pPr>
        <w:pStyle w:val="c1"/>
        <w:shd w:val="clear" w:color="auto" w:fill="FFFFFF"/>
        <w:spacing w:before="0" w:beforeAutospacing="0" w:after="0" w:afterAutospacing="0"/>
        <w:ind w:firstLine="708"/>
        <w:jc w:val="both"/>
        <w:rPr>
          <w:color w:val="000000"/>
          <w:sz w:val="28"/>
          <w:szCs w:val="28"/>
        </w:rPr>
      </w:pPr>
      <w:r w:rsidRPr="00A0212A">
        <w:rPr>
          <w:rStyle w:val="c0"/>
          <w:color w:val="000000"/>
          <w:sz w:val="28"/>
          <w:szCs w:val="28"/>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3-го года жизни — стремление к самостоятельности.</w:t>
      </w:r>
    </w:p>
    <w:p w:rsidR="00A0212A" w:rsidRPr="00A0212A" w:rsidRDefault="00A0212A" w:rsidP="00A0212A">
      <w:pPr>
        <w:pStyle w:val="c1"/>
        <w:shd w:val="clear" w:color="auto" w:fill="FFFFFF"/>
        <w:spacing w:before="0" w:beforeAutospacing="0" w:after="0" w:afterAutospacing="0"/>
        <w:ind w:firstLine="708"/>
        <w:jc w:val="both"/>
        <w:rPr>
          <w:color w:val="000000"/>
          <w:sz w:val="28"/>
          <w:szCs w:val="28"/>
        </w:rPr>
      </w:pPr>
      <w:r w:rsidRPr="00A0212A">
        <w:rPr>
          <w:rStyle w:val="c0"/>
          <w:color w:val="000000"/>
          <w:sz w:val="28"/>
          <w:szCs w:val="28"/>
        </w:rPr>
        <w:t>На протяжении младшего дошкольного возраста ребенок приобретает много навыков, овладение которыми требует от него определенных усилий. Для более легкого овладения определенными навыками связанных с его усвоением действия членят на несколько операций.</w:t>
      </w:r>
    </w:p>
    <w:p w:rsidR="00A0212A" w:rsidRPr="00A0212A" w:rsidRDefault="00A0212A" w:rsidP="00A0212A">
      <w:pPr>
        <w:pStyle w:val="c1"/>
        <w:shd w:val="clear" w:color="auto" w:fill="FFFFFF"/>
        <w:spacing w:before="0" w:beforeAutospacing="0" w:after="0" w:afterAutospacing="0"/>
        <w:ind w:firstLine="708"/>
        <w:jc w:val="both"/>
        <w:rPr>
          <w:color w:val="000000"/>
          <w:sz w:val="28"/>
          <w:szCs w:val="28"/>
        </w:rPr>
      </w:pPr>
      <w:r w:rsidRPr="00A0212A">
        <w:rPr>
          <w:rStyle w:val="c0"/>
          <w:color w:val="000000"/>
          <w:sz w:val="28"/>
          <w:szCs w:val="28"/>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w:t>
      </w:r>
    </w:p>
    <w:p w:rsidR="00A0212A" w:rsidRPr="00A0212A" w:rsidRDefault="00A0212A" w:rsidP="00A0212A">
      <w:pPr>
        <w:pStyle w:val="c1"/>
        <w:shd w:val="clear" w:color="auto" w:fill="FFFFFF"/>
        <w:spacing w:before="0" w:beforeAutospacing="0" w:after="0" w:afterAutospacing="0"/>
        <w:ind w:firstLine="708"/>
        <w:jc w:val="both"/>
        <w:rPr>
          <w:color w:val="000000"/>
          <w:sz w:val="28"/>
          <w:szCs w:val="28"/>
        </w:rPr>
      </w:pPr>
      <w:r w:rsidRPr="00A0212A">
        <w:rPr>
          <w:rStyle w:val="c0"/>
          <w:color w:val="000000"/>
          <w:sz w:val="28"/>
          <w:szCs w:val="28"/>
        </w:rPr>
        <w:t xml:space="preserve">Художественное слово позволяет воспитанникам глубже понять окружающий мир. Они воспринимают художественную литературу, запоминают полюбившиеся им </w:t>
      </w:r>
      <w:proofErr w:type="spellStart"/>
      <w:r w:rsidRPr="00A0212A">
        <w:rPr>
          <w:rStyle w:val="c0"/>
          <w:color w:val="000000"/>
          <w:sz w:val="28"/>
          <w:szCs w:val="28"/>
        </w:rPr>
        <w:t>потешки</w:t>
      </w:r>
      <w:proofErr w:type="spellEnd"/>
      <w:r w:rsidRPr="00A0212A">
        <w:rPr>
          <w:rStyle w:val="c0"/>
          <w:color w:val="000000"/>
          <w:sz w:val="28"/>
          <w:szCs w:val="28"/>
        </w:rPr>
        <w:t>, сказки. В то время, когда дети играют и прослушивают художественный материал, не подозревая этого, они осваивают какие-то знания, овладевают навыками действий с определенными предметами, учатся культуре общения друг с другом. Использование художественного слова создает у детей хорошее настроение и формирует положительное отношение к выполнению КГН.</w:t>
      </w:r>
    </w:p>
    <w:p w:rsidR="00A0212A" w:rsidRPr="00A0212A" w:rsidRDefault="00A0212A" w:rsidP="00A0212A">
      <w:pPr>
        <w:pStyle w:val="c1"/>
        <w:shd w:val="clear" w:color="auto" w:fill="FFFFFF"/>
        <w:spacing w:before="0" w:beforeAutospacing="0" w:after="0" w:afterAutospacing="0"/>
        <w:ind w:firstLine="708"/>
        <w:jc w:val="both"/>
        <w:rPr>
          <w:color w:val="000000"/>
          <w:sz w:val="28"/>
          <w:szCs w:val="28"/>
        </w:rPr>
      </w:pPr>
      <w:r w:rsidRPr="00A0212A">
        <w:rPr>
          <w:rStyle w:val="c0"/>
          <w:color w:val="000000"/>
          <w:sz w:val="28"/>
          <w:szCs w:val="28"/>
        </w:rPr>
        <w:t>Особое воздействие на детей оказывают такие художественные произведения, как:</w:t>
      </w:r>
    </w:p>
    <w:p w:rsidR="00A0212A" w:rsidRPr="00A0212A" w:rsidRDefault="00A0212A" w:rsidP="00A0212A">
      <w:pPr>
        <w:pStyle w:val="c5"/>
        <w:shd w:val="clear" w:color="auto" w:fill="FFFFFF"/>
        <w:spacing w:before="0" w:beforeAutospacing="0" w:after="0" w:afterAutospacing="0"/>
        <w:jc w:val="both"/>
        <w:rPr>
          <w:color w:val="000000"/>
          <w:sz w:val="28"/>
          <w:szCs w:val="28"/>
        </w:rPr>
      </w:pPr>
      <w:r w:rsidRPr="00A0212A">
        <w:rPr>
          <w:rStyle w:val="c0"/>
          <w:color w:val="000000"/>
          <w:sz w:val="28"/>
          <w:szCs w:val="28"/>
        </w:rPr>
        <w:t xml:space="preserve">А. </w:t>
      </w:r>
      <w:proofErr w:type="spellStart"/>
      <w:r w:rsidRPr="00A0212A">
        <w:rPr>
          <w:rStyle w:val="c0"/>
          <w:color w:val="000000"/>
          <w:sz w:val="28"/>
          <w:szCs w:val="28"/>
        </w:rPr>
        <w:t>Барто</w:t>
      </w:r>
      <w:proofErr w:type="spellEnd"/>
      <w:r w:rsidRPr="00A0212A">
        <w:rPr>
          <w:rStyle w:val="c0"/>
          <w:color w:val="000000"/>
          <w:sz w:val="28"/>
          <w:szCs w:val="28"/>
        </w:rPr>
        <w:t xml:space="preserve"> «Девочка чумазая», К. Чуковского «</w:t>
      </w:r>
      <w:proofErr w:type="spellStart"/>
      <w:r w:rsidRPr="00A0212A">
        <w:rPr>
          <w:rStyle w:val="c0"/>
          <w:color w:val="000000"/>
          <w:sz w:val="28"/>
          <w:szCs w:val="28"/>
        </w:rPr>
        <w:t>Мойдодыр</w:t>
      </w:r>
      <w:proofErr w:type="spellEnd"/>
      <w:r w:rsidRPr="00A0212A">
        <w:rPr>
          <w:rStyle w:val="c0"/>
          <w:color w:val="000000"/>
          <w:sz w:val="28"/>
          <w:szCs w:val="28"/>
        </w:rPr>
        <w:t>», «</w:t>
      </w:r>
      <w:proofErr w:type="spellStart"/>
      <w:r w:rsidRPr="00A0212A">
        <w:rPr>
          <w:rStyle w:val="c0"/>
          <w:color w:val="000000"/>
          <w:sz w:val="28"/>
          <w:szCs w:val="28"/>
        </w:rPr>
        <w:t>Федорино</w:t>
      </w:r>
      <w:proofErr w:type="spellEnd"/>
      <w:r w:rsidRPr="00A0212A">
        <w:rPr>
          <w:rStyle w:val="c0"/>
          <w:color w:val="000000"/>
          <w:sz w:val="28"/>
          <w:szCs w:val="28"/>
        </w:rPr>
        <w:t xml:space="preserve"> горе», В. Маяковского «Что такое хорошо и что такое плохо», С. </w:t>
      </w:r>
      <w:proofErr w:type="spellStart"/>
      <w:r w:rsidRPr="00A0212A">
        <w:rPr>
          <w:rStyle w:val="c0"/>
          <w:color w:val="000000"/>
          <w:sz w:val="28"/>
          <w:szCs w:val="28"/>
        </w:rPr>
        <w:t>Капутикян</w:t>
      </w:r>
      <w:proofErr w:type="spellEnd"/>
      <w:r w:rsidRPr="00A0212A">
        <w:rPr>
          <w:rStyle w:val="c0"/>
          <w:color w:val="000000"/>
          <w:sz w:val="28"/>
          <w:szCs w:val="28"/>
        </w:rPr>
        <w:t xml:space="preserve"> «Кто скорее допьёт», З. Александровой «Что взяла клади на место», «</w:t>
      </w:r>
      <w:proofErr w:type="spellStart"/>
      <w:r w:rsidRPr="00A0212A">
        <w:rPr>
          <w:rStyle w:val="c0"/>
          <w:color w:val="000000"/>
          <w:sz w:val="28"/>
          <w:szCs w:val="28"/>
        </w:rPr>
        <w:t>Топотушка</w:t>
      </w:r>
      <w:proofErr w:type="spellEnd"/>
      <w:r w:rsidRPr="00A0212A">
        <w:rPr>
          <w:rStyle w:val="c0"/>
          <w:color w:val="000000"/>
          <w:sz w:val="28"/>
          <w:szCs w:val="28"/>
        </w:rPr>
        <w:t xml:space="preserve">», И. Муравейка «Я сама», рассказы Л. </w:t>
      </w:r>
      <w:proofErr w:type="spellStart"/>
      <w:r w:rsidRPr="00A0212A">
        <w:rPr>
          <w:rStyle w:val="c0"/>
          <w:color w:val="000000"/>
          <w:sz w:val="28"/>
          <w:szCs w:val="28"/>
        </w:rPr>
        <w:t>Вороньковой</w:t>
      </w:r>
      <w:proofErr w:type="spellEnd"/>
      <w:r w:rsidRPr="00A0212A">
        <w:rPr>
          <w:rStyle w:val="c0"/>
          <w:color w:val="000000"/>
          <w:sz w:val="28"/>
          <w:szCs w:val="28"/>
        </w:rPr>
        <w:t xml:space="preserve"> «Маша- растеряша», </w:t>
      </w:r>
      <w:proofErr w:type="spellStart"/>
      <w:r w:rsidRPr="00A0212A">
        <w:rPr>
          <w:rStyle w:val="c0"/>
          <w:color w:val="000000"/>
          <w:sz w:val="28"/>
          <w:szCs w:val="28"/>
        </w:rPr>
        <w:t>потешки</w:t>
      </w:r>
      <w:proofErr w:type="spellEnd"/>
      <w:r w:rsidRPr="00A0212A">
        <w:rPr>
          <w:rStyle w:val="c0"/>
          <w:color w:val="000000"/>
          <w:sz w:val="28"/>
          <w:szCs w:val="28"/>
        </w:rPr>
        <w:t>: «Водичка, водичка</w:t>
      </w:r>
      <w:proofErr w:type="gramStart"/>
      <w:r w:rsidRPr="00A0212A">
        <w:rPr>
          <w:rStyle w:val="c0"/>
          <w:color w:val="000000"/>
          <w:sz w:val="28"/>
          <w:szCs w:val="28"/>
        </w:rPr>
        <w:t>… »</w:t>
      </w:r>
      <w:proofErr w:type="gramEnd"/>
      <w:r w:rsidRPr="00A0212A">
        <w:rPr>
          <w:rStyle w:val="c0"/>
          <w:color w:val="000000"/>
          <w:sz w:val="28"/>
          <w:szCs w:val="28"/>
        </w:rPr>
        <w:t xml:space="preserve">, «Травка-муравка», «ночь прошла, темноту </w:t>
      </w:r>
      <w:r w:rsidRPr="00A0212A">
        <w:rPr>
          <w:rStyle w:val="c0"/>
          <w:color w:val="000000"/>
          <w:sz w:val="28"/>
          <w:szCs w:val="28"/>
        </w:rPr>
        <w:lastRenderedPageBreak/>
        <w:t xml:space="preserve">привела», юмористические частушки Г. </w:t>
      </w:r>
      <w:proofErr w:type="spellStart"/>
      <w:r w:rsidRPr="00A0212A">
        <w:rPr>
          <w:rStyle w:val="c0"/>
          <w:color w:val="000000"/>
          <w:sz w:val="28"/>
          <w:szCs w:val="28"/>
        </w:rPr>
        <w:t>Ладонщиковой</w:t>
      </w:r>
      <w:proofErr w:type="spellEnd"/>
      <w:r w:rsidRPr="00A0212A">
        <w:rPr>
          <w:rStyle w:val="c0"/>
          <w:color w:val="000000"/>
          <w:sz w:val="28"/>
          <w:szCs w:val="28"/>
        </w:rPr>
        <w:t xml:space="preserve"> из книги «Про знакомые дела». Например:</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0"/>
          <w:color w:val="4F6228" w:themeColor="accent3" w:themeShade="80"/>
          <w:sz w:val="28"/>
          <w:szCs w:val="28"/>
        </w:rPr>
        <w:t>«Я под краном руки мыла,</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0"/>
          <w:color w:val="4F6228" w:themeColor="accent3" w:themeShade="80"/>
          <w:sz w:val="28"/>
          <w:szCs w:val="28"/>
        </w:rPr>
        <w:t>A лицо помыть забыла</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0"/>
          <w:color w:val="4F6228" w:themeColor="accent3" w:themeShade="80"/>
          <w:sz w:val="28"/>
          <w:szCs w:val="28"/>
        </w:rPr>
        <w:t>Увидал меня Трезор,</w:t>
      </w:r>
    </w:p>
    <w:p w:rsidR="00A0212A" w:rsidRPr="00A0212A" w:rsidRDefault="00A0212A" w:rsidP="00A0212A">
      <w:pPr>
        <w:pStyle w:val="c6"/>
        <w:shd w:val="clear" w:color="auto" w:fill="FFFFFF"/>
        <w:spacing w:before="0" w:beforeAutospacing="0" w:after="0" w:afterAutospacing="0"/>
        <w:ind w:firstLine="708"/>
        <w:rPr>
          <w:color w:val="000000"/>
          <w:sz w:val="28"/>
          <w:szCs w:val="28"/>
        </w:rPr>
      </w:pPr>
      <w:r w:rsidRPr="00A0212A">
        <w:rPr>
          <w:rStyle w:val="c4"/>
          <w:color w:val="4F6228" w:themeColor="accent3" w:themeShade="80"/>
          <w:sz w:val="28"/>
          <w:szCs w:val="28"/>
        </w:rPr>
        <w:t xml:space="preserve">Зарычал: «Какой позор! </w:t>
      </w:r>
      <w:r w:rsidRPr="00A0212A">
        <w:rPr>
          <w:rStyle w:val="c4"/>
          <w:color w:val="000000"/>
          <w:sz w:val="28"/>
          <w:szCs w:val="28"/>
        </w:rPr>
        <w:t>».</w:t>
      </w:r>
      <w:r w:rsidRPr="00A0212A">
        <w:rPr>
          <w:rStyle w:val="c21"/>
          <w:color w:val="000000"/>
          <w:sz w:val="28"/>
          <w:szCs w:val="28"/>
        </w:rPr>
        <w:t> </w:t>
      </w:r>
    </w:p>
    <w:p w:rsidR="00A0212A" w:rsidRPr="00A0212A" w:rsidRDefault="00A0212A" w:rsidP="00A0212A">
      <w:pPr>
        <w:pStyle w:val="c1"/>
        <w:shd w:val="clear" w:color="auto" w:fill="FFFFFF"/>
        <w:spacing w:before="0" w:beforeAutospacing="0" w:after="0" w:afterAutospacing="0"/>
        <w:ind w:firstLine="708"/>
        <w:jc w:val="both"/>
        <w:rPr>
          <w:color w:val="000000"/>
          <w:sz w:val="28"/>
          <w:szCs w:val="28"/>
        </w:rPr>
      </w:pPr>
      <w:r w:rsidRPr="00A0212A">
        <w:rPr>
          <w:rStyle w:val="c0"/>
          <w:color w:val="000000"/>
          <w:sz w:val="28"/>
          <w:szCs w:val="28"/>
        </w:rPr>
        <w:t xml:space="preserve">Большое значение по формированию навыков самообслуживания занимают </w:t>
      </w:r>
      <w:proofErr w:type="spellStart"/>
      <w:r w:rsidRPr="00A0212A">
        <w:rPr>
          <w:rStyle w:val="c0"/>
          <w:color w:val="000000"/>
          <w:sz w:val="28"/>
          <w:szCs w:val="28"/>
        </w:rPr>
        <w:t>потешки</w:t>
      </w:r>
      <w:proofErr w:type="spellEnd"/>
      <w:r w:rsidRPr="00A0212A">
        <w:rPr>
          <w:rStyle w:val="c0"/>
          <w:color w:val="000000"/>
          <w:sz w:val="28"/>
          <w:szCs w:val="28"/>
        </w:rPr>
        <w:t xml:space="preserve">. Чтобы вызвать у детей желание умываться и сделать для них этот процесс лёгким и приятным, мы читаем </w:t>
      </w:r>
      <w:proofErr w:type="spellStart"/>
      <w:r w:rsidRPr="00A0212A">
        <w:rPr>
          <w:rStyle w:val="c0"/>
          <w:color w:val="000000"/>
          <w:sz w:val="28"/>
          <w:szCs w:val="28"/>
        </w:rPr>
        <w:t>потешки</w:t>
      </w:r>
      <w:proofErr w:type="spellEnd"/>
      <w:r w:rsidRPr="00A0212A">
        <w:rPr>
          <w:rStyle w:val="c0"/>
          <w:color w:val="000000"/>
          <w:sz w:val="28"/>
          <w:szCs w:val="28"/>
        </w:rPr>
        <w:t>, соответственно действию называя имя ребёнка:</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0"/>
          <w:color w:val="4F6228" w:themeColor="accent3" w:themeShade="80"/>
          <w:sz w:val="28"/>
          <w:szCs w:val="28"/>
        </w:rPr>
        <w:t>«Ладушки, ладушки с мылом моем лапушки,</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0"/>
          <w:color w:val="4F6228" w:themeColor="accent3" w:themeShade="80"/>
          <w:sz w:val="28"/>
          <w:szCs w:val="28"/>
        </w:rPr>
        <w:t>Чистые ладошки, вот вам хлеб да ложки! »</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0"/>
          <w:color w:val="4F6228" w:themeColor="accent3" w:themeShade="80"/>
          <w:sz w:val="28"/>
          <w:szCs w:val="28"/>
        </w:rPr>
        <w:t>Или:</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8"/>
          <w:i/>
          <w:iCs/>
          <w:color w:val="4F6228" w:themeColor="accent3" w:themeShade="80"/>
          <w:sz w:val="28"/>
          <w:szCs w:val="28"/>
        </w:rPr>
        <w:t>«В кране булькает вода,</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8"/>
          <w:i/>
          <w:iCs/>
          <w:color w:val="4F6228" w:themeColor="accent3" w:themeShade="80"/>
          <w:sz w:val="28"/>
          <w:szCs w:val="28"/>
        </w:rPr>
        <w:t>Очень даже здорово!</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8"/>
          <w:i/>
          <w:iCs/>
          <w:color w:val="4F6228" w:themeColor="accent3" w:themeShade="80"/>
          <w:sz w:val="28"/>
          <w:szCs w:val="28"/>
        </w:rPr>
        <w:t>Умывается сама Машенька Егорова» (имя ребёнка)</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0"/>
          <w:color w:val="4F6228" w:themeColor="accent3" w:themeShade="80"/>
          <w:sz w:val="28"/>
          <w:szCs w:val="28"/>
        </w:rPr>
        <w:t xml:space="preserve">Вот ещё </w:t>
      </w:r>
      <w:proofErr w:type="spellStart"/>
      <w:r w:rsidRPr="00A0212A">
        <w:rPr>
          <w:rStyle w:val="c0"/>
          <w:color w:val="4F6228" w:themeColor="accent3" w:themeShade="80"/>
          <w:sz w:val="28"/>
          <w:szCs w:val="28"/>
        </w:rPr>
        <w:t>потешка</w:t>
      </w:r>
      <w:proofErr w:type="spellEnd"/>
      <w:r w:rsidRPr="00A0212A">
        <w:rPr>
          <w:rStyle w:val="c0"/>
          <w:color w:val="4F6228" w:themeColor="accent3" w:themeShade="80"/>
          <w:sz w:val="28"/>
          <w:szCs w:val="28"/>
        </w:rPr>
        <w:t>:</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8"/>
          <w:i/>
          <w:iCs/>
          <w:color w:val="4F6228" w:themeColor="accent3" w:themeShade="80"/>
          <w:sz w:val="28"/>
          <w:szCs w:val="28"/>
        </w:rPr>
        <w:t>«Знаем, знаем, да, да, да!</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4"/>
          <w:i/>
          <w:iCs/>
          <w:color w:val="4F6228" w:themeColor="accent3" w:themeShade="80"/>
          <w:sz w:val="28"/>
          <w:szCs w:val="28"/>
        </w:rPr>
        <w:t>Где тут прячется вода!</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8"/>
          <w:i/>
          <w:iCs/>
          <w:color w:val="4F6228" w:themeColor="accent3" w:themeShade="80"/>
          <w:sz w:val="28"/>
          <w:szCs w:val="28"/>
        </w:rPr>
        <w:t>Выходи водица, мы пришли умыться!</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8"/>
          <w:i/>
          <w:iCs/>
          <w:color w:val="4F6228" w:themeColor="accent3" w:themeShade="80"/>
          <w:sz w:val="28"/>
          <w:szCs w:val="28"/>
        </w:rPr>
        <w:t xml:space="preserve">Лейся на ладошку </w:t>
      </w:r>
      <w:proofErr w:type="spellStart"/>
      <w:r w:rsidRPr="00A0212A">
        <w:rPr>
          <w:rStyle w:val="c8"/>
          <w:i/>
          <w:iCs/>
          <w:color w:val="4F6228" w:themeColor="accent3" w:themeShade="80"/>
          <w:sz w:val="28"/>
          <w:szCs w:val="28"/>
        </w:rPr>
        <w:t>по-нем-нож-ку</w:t>
      </w:r>
      <w:proofErr w:type="spellEnd"/>
      <w:r w:rsidRPr="00A0212A">
        <w:rPr>
          <w:rStyle w:val="c8"/>
          <w:i/>
          <w:iCs/>
          <w:color w:val="4F6228" w:themeColor="accent3" w:themeShade="80"/>
          <w:sz w:val="28"/>
          <w:szCs w:val="28"/>
        </w:rPr>
        <w:t>!</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8"/>
          <w:i/>
          <w:iCs/>
          <w:color w:val="4F6228" w:themeColor="accent3" w:themeShade="80"/>
          <w:sz w:val="28"/>
          <w:szCs w:val="28"/>
        </w:rPr>
        <w:t>Нет, не понемножку – посмелей,</w:t>
      </w:r>
    </w:p>
    <w:p w:rsidR="00A0212A" w:rsidRPr="00A0212A" w:rsidRDefault="00A0212A" w:rsidP="00A0212A">
      <w:pPr>
        <w:pStyle w:val="c6"/>
        <w:shd w:val="clear" w:color="auto" w:fill="FFFFFF"/>
        <w:spacing w:before="0" w:beforeAutospacing="0" w:after="0" w:afterAutospacing="0"/>
        <w:ind w:firstLine="708"/>
        <w:rPr>
          <w:color w:val="4F6228" w:themeColor="accent3" w:themeShade="80"/>
          <w:sz w:val="28"/>
          <w:szCs w:val="28"/>
        </w:rPr>
      </w:pPr>
      <w:r w:rsidRPr="00A0212A">
        <w:rPr>
          <w:rStyle w:val="c4"/>
          <w:i/>
          <w:iCs/>
          <w:color w:val="4F6228" w:themeColor="accent3" w:themeShade="80"/>
          <w:sz w:val="28"/>
          <w:szCs w:val="28"/>
        </w:rPr>
        <w:t>Будем умываться веселей! »</w:t>
      </w:r>
      <w:r w:rsidRPr="00A0212A">
        <w:rPr>
          <w:rStyle w:val="c21"/>
          <w:color w:val="4F6228" w:themeColor="accent3" w:themeShade="80"/>
          <w:sz w:val="28"/>
          <w:szCs w:val="28"/>
        </w:rPr>
        <w:t> </w:t>
      </w:r>
    </w:p>
    <w:p w:rsidR="00A0212A" w:rsidRPr="00A0212A" w:rsidRDefault="00A0212A" w:rsidP="00A0212A">
      <w:pPr>
        <w:rPr>
          <w:rFonts w:ascii="Times New Roman" w:hAnsi="Times New Roman" w:cs="Times New Roman"/>
          <w:color w:val="000000"/>
          <w:sz w:val="28"/>
          <w:szCs w:val="28"/>
          <w:shd w:val="clear" w:color="auto" w:fill="FFFFFF"/>
        </w:rPr>
      </w:pPr>
      <w:r w:rsidRPr="00A0212A">
        <w:rPr>
          <w:rFonts w:ascii="Times New Roman" w:hAnsi="Times New Roman" w:cs="Times New Roman"/>
          <w:color w:val="000000"/>
          <w:sz w:val="28"/>
          <w:szCs w:val="28"/>
          <w:shd w:val="clear" w:color="auto" w:fill="FFFFFF"/>
        </w:rPr>
        <w:t>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A0212A" w:rsidRPr="00A0212A" w:rsidRDefault="00A0212A" w:rsidP="00A0212A">
      <w:pPr>
        <w:shd w:val="clear" w:color="auto" w:fill="FFFFFF"/>
        <w:spacing w:after="0" w:line="240" w:lineRule="auto"/>
        <w:rPr>
          <w:rFonts w:ascii="Times New Roman" w:eastAsia="Times New Roman" w:hAnsi="Times New Roman" w:cs="Times New Roman"/>
          <w:color w:val="000000"/>
          <w:sz w:val="28"/>
          <w:szCs w:val="28"/>
        </w:rPr>
      </w:pPr>
    </w:p>
    <w:p w:rsidR="00A0212A" w:rsidRPr="00A0212A" w:rsidRDefault="00A0212A" w:rsidP="00A0212A">
      <w:pPr>
        <w:shd w:val="clear" w:color="auto" w:fill="FFFFFF"/>
        <w:spacing w:after="0" w:line="240" w:lineRule="auto"/>
        <w:rPr>
          <w:rFonts w:ascii="Times New Roman" w:eastAsia="Times New Roman" w:hAnsi="Times New Roman" w:cs="Times New Roman"/>
          <w:color w:val="FF0000"/>
          <w:sz w:val="28"/>
          <w:szCs w:val="28"/>
        </w:rPr>
      </w:pPr>
      <w:r w:rsidRPr="00A0212A">
        <w:rPr>
          <w:rFonts w:ascii="Times New Roman" w:eastAsia="Times New Roman" w:hAnsi="Times New Roman" w:cs="Times New Roman"/>
          <w:color w:val="FF0000"/>
          <w:sz w:val="28"/>
          <w:szCs w:val="28"/>
        </w:rPr>
        <w:t>Важно помнить:</w:t>
      </w:r>
    </w:p>
    <w:p w:rsidR="00A0212A" w:rsidRPr="00A0212A" w:rsidRDefault="00A0212A" w:rsidP="00A0212A">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Наличие культурно-гигиенических навыков - важное условие для поддержания здоровья, так как соблюдение правил личной гигиены предохраняет от инфекционных заболеваний.</w:t>
      </w:r>
    </w:p>
    <w:p w:rsidR="00A0212A" w:rsidRPr="00A0212A" w:rsidRDefault="00A0212A" w:rsidP="00A0212A">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Ежедневно повторяя одни и те же действия, ребенок совершенствует движения: они становятся более точными, ловкими, координированными.</w:t>
      </w:r>
    </w:p>
    <w:p w:rsidR="00A0212A" w:rsidRPr="00A0212A" w:rsidRDefault="00A0212A" w:rsidP="00A0212A">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Ребенок шире познает окружающий мир, так как, пользуясь разными предметами (ложка, салфетка и т.д.), знакомясь с их свойствами (мокрые, сухие, чистые), осмысливает простые связи между явлениями (не наклонился над тарелкой – рубашка грязная).</w:t>
      </w:r>
    </w:p>
    <w:p w:rsidR="00A0212A" w:rsidRPr="00A0212A" w:rsidRDefault="00A0212A" w:rsidP="00A0212A">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 xml:space="preserve">Культурно-гигиенические навыки способствуют развитию речи: воспитатель наряду с показом и непосредственной помощью </w:t>
      </w:r>
      <w:r w:rsidRPr="00A0212A">
        <w:rPr>
          <w:rFonts w:ascii="Times New Roman" w:eastAsia="Times New Roman" w:hAnsi="Times New Roman" w:cs="Times New Roman"/>
          <w:color w:val="000000"/>
          <w:sz w:val="28"/>
          <w:szCs w:val="28"/>
        </w:rPr>
        <w:lastRenderedPageBreak/>
        <w:t>пользуется словом (поясняет действие, указывает на основные признаки).</w:t>
      </w:r>
    </w:p>
    <w:p w:rsidR="00A0212A" w:rsidRPr="00A0212A" w:rsidRDefault="00A0212A" w:rsidP="00A0212A">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Благодаря культурно-гигиеническим навыкам развиваются, приобретают силу и устойчивость такие психические функции, как внимание и воля (это связано с тем, что детям раннего возраста требуется постоянное воспитательное  воздействие).</w:t>
      </w:r>
    </w:p>
    <w:p w:rsidR="00A0212A" w:rsidRPr="00A0212A" w:rsidRDefault="00A0212A" w:rsidP="00A0212A">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rPr>
      </w:pPr>
      <w:r w:rsidRPr="00A0212A">
        <w:rPr>
          <w:rFonts w:ascii="Times New Roman" w:eastAsia="Times New Roman" w:hAnsi="Times New Roman" w:cs="Times New Roman"/>
          <w:color w:val="000000"/>
          <w:sz w:val="28"/>
          <w:szCs w:val="28"/>
        </w:rPr>
        <w:t>Овладение культурно- 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FA4F7B" w:rsidRPr="00A0212A" w:rsidRDefault="00FA4F7B">
      <w:pPr>
        <w:rPr>
          <w:rFonts w:ascii="Times New Roman" w:hAnsi="Times New Roman" w:cs="Times New Roman"/>
          <w:sz w:val="28"/>
          <w:szCs w:val="28"/>
        </w:rPr>
      </w:pPr>
    </w:p>
    <w:sectPr w:rsidR="00FA4F7B" w:rsidRPr="00A0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C63B2"/>
    <w:multiLevelType w:val="multilevel"/>
    <w:tmpl w:val="D41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85FD9"/>
    <w:multiLevelType w:val="multilevel"/>
    <w:tmpl w:val="C2B8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A0212A"/>
    <w:rsid w:val="005E757C"/>
    <w:rsid w:val="00A0212A"/>
    <w:rsid w:val="00FA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D7D85-3B5A-4DFB-8A99-81977F7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212A"/>
  </w:style>
  <w:style w:type="character" w:customStyle="1" w:styleId="c4">
    <w:name w:val="c4"/>
    <w:basedOn w:val="a0"/>
    <w:rsid w:val="00A0212A"/>
  </w:style>
  <w:style w:type="paragraph" w:customStyle="1" w:styleId="c5">
    <w:name w:val="c5"/>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A0212A"/>
  </w:style>
  <w:style w:type="character" w:customStyle="1" w:styleId="c26">
    <w:name w:val="c26"/>
    <w:basedOn w:val="a0"/>
    <w:rsid w:val="00A0212A"/>
  </w:style>
  <w:style w:type="character" w:customStyle="1" w:styleId="c8">
    <w:name w:val="c8"/>
    <w:basedOn w:val="a0"/>
    <w:rsid w:val="00A0212A"/>
  </w:style>
  <w:style w:type="paragraph" w:customStyle="1" w:styleId="c6">
    <w:name w:val="c6"/>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02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Колесова</cp:lastModifiedBy>
  <cp:revision>4</cp:revision>
  <dcterms:created xsi:type="dcterms:W3CDTF">2023-09-11T13:05:00Z</dcterms:created>
  <dcterms:modified xsi:type="dcterms:W3CDTF">2023-10-06T09:49:00Z</dcterms:modified>
</cp:coreProperties>
</file>