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D9" w:rsidRPr="00AB01A9" w:rsidRDefault="004B31D9" w:rsidP="004B31D9">
      <w:pPr>
        <w:shd w:val="clear" w:color="auto" w:fill="F4F4F4"/>
        <w:spacing w:before="90" w:after="9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Pr="00382755">
        <w:rPr>
          <w:rFonts w:ascii="Times New Roman" w:eastAsia="Times New Roman" w:hAnsi="Times New Roman" w:cs="Times New Roman"/>
          <w:b/>
          <w:bCs/>
          <w:iCs/>
          <w:sz w:val="32"/>
          <w:szCs w:val="32"/>
        </w:rPr>
        <w:t>Пойте вместе с нами!</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Каждый человек, родившись, получает от матушки-природы драгоценный и великий дар – особого качества музыкальный инструмент – голос. Некоторые педагоги считают, что именно он способен стать основой, фундаментом всей музыкальной культуры человека в будущем. Необходимо лишь научиться </w:t>
      </w:r>
      <w:proofErr w:type="gramStart"/>
      <w:r w:rsidRPr="00AB01A9">
        <w:rPr>
          <w:rFonts w:ascii="Times New Roman" w:eastAsia="Times New Roman" w:hAnsi="Times New Roman" w:cs="Times New Roman"/>
          <w:sz w:val="24"/>
          <w:szCs w:val="24"/>
        </w:rPr>
        <w:t>правильно</w:t>
      </w:r>
      <w:proofErr w:type="gramEnd"/>
      <w:r w:rsidRPr="00AB01A9">
        <w:rPr>
          <w:rFonts w:ascii="Times New Roman" w:eastAsia="Times New Roman" w:hAnsi="Times New Roman" w:cs="Times New Roman"/>
          <w:sz w:val="24"/>
          <w:szCs w:val="24"/>
        </w:rPr>
        <w:t xml:space="preserve"> владеть этим инструментом.</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Обучать ребёнка пению лучше всего используя для этого свой собственный голос. Слушая песню, малыш сам начинает подпевать, старательно подражая выразительным интонациям голоса взрослого. Чем младше ребёнок, тем более лёгким должен быть певческий репертуар. Помните, что объём детского голоса невелик. Голосовые связки у малышей тонкие и хрупкие. Поэтому весь голосовой аппарат ребёнка требует очень осторожного и бережного отношения.</w:t>
      </w:r>
      <w:r>
        <w:rPr>
          <w:rFonts w:ascii="Times New Roman" w:eastAsia="Times New Roman" w:hAnsi="Times New Roman" w:cs="Times New Roman"/>
          <w:sz w:val="24"/>
          <w:szCs w:val="24"/>
        </w:rPr>
        <w:t xml:space="preserve"> </w:t>
      </w:r>
      <w:proofErr w:type="gramStart"/>
      <w:r w:rsidRPr="00AB01A9">
        <w:rPr>
          <w:rFonts w:ascii="Times New Roman" w:eastAsia="Times New Roman" w:hAnsi="Times New Roman" w:cs="Times New Roman"/>
          <w:sz w:val="24"/>
          <w:szCs w:val="24"/>
        </w:rPr>
        <w:t>При обучении пению</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всегда идите от простого к сложному, словно постепенно поднимаетесь по лесенке</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к вершинам исполнительского мастерства.</w:t>
      </w:r>
      <w:proofErr w:type="gramEnd"/>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Вот несколько </w:t>
      </w:r>
      <w:r w:rsidRPr="00AB01A9">
        <w:rPr>
          <w:rFonts w:ascii="Times New Roman" w:eastAsia="Times New Roman" w:hAnsi="Times New Roman" w:cs="Times New Roman"/>
          <w:b/>
          <w:bCs/>
          <w:sz w:val="24"/>
          <w:szCs w:val="24"/>
        </w:rPr>
        <w:t>советов, </w:t>
      </w:r>
      <w:r w:rsidRPr="00AB01A9">
        <w:rPr>
          <w:rFonts w:ascii="Times New Roman" w:eastAsia="Times New Roman" w:hAnsi="Times New Roman" w:cs="Times New Roman"/>
          <w:sz w:val="24"/>
          <w:szCs w:val="24"/>
        </w:rPr>
        <w:t>которые могут оказать помощь вашему ребёнку в овладении навыками выразительного пения:</w:t>
      </w:r>
    </w:p>
    <w:p w:rsidR="004B31D9" w:rsidRPr="00AB01A9" w:rsidRDefault="004B31D9" w:rsidP="004B31D9">
      <w:pPr>
        <w:numPr>
          <w:ilvl w:val="0"/>
          <w:numId w:val="1"/>
        </w:numPr>
        <w:shd w:val="clear" w:color="auto" w:fill="F4F4F4"/>
        <w:spacing w:before="30" w:after="30" w:line="240" w:lineRule="auto"/>
        <w:ind w:left="630"/>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прежде чем начать разучивание понравившегося песенного репертуара, определите, справится ли с ним ваш ребёнок, соответствует ли он возможностям его голоса (даже если песня очень понравилась вам и вашему ребёнку, пение может принести большой вред, если она не отвечает особенностям возраста;</w:t>
      </w:r>
    </w:p>
    <w:p w:rsidR="004B31D9" w:rsidRPr="00AB01A9" w:rsidRDefault="004B31D9" w:rsidP="004B31D9">
      <w:pPr>
        <w:numPr>
          <w:ilvl w:val="0"/>
          <w:numId w:val="1"/>
        </w:numPr>
        <w:shd w:val="clear" w:color="auto" w:fill="F4F4F4"/>
        <w:spacing w:before="30" w:after="30" w:line="240" w:lineRule="auto"/>
        <w:ind w:left="630"/>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если вас заинтересовала песня и вы немножко знакомы с нотной </w:t>
      </w:r>
      <w:proofErr w:type="gramStart"/>
      <w:r w:rsidRPr="00AB01A9">
        <w:rPr>
          <w:rFonts w:ascii="Times New Roman" w:eastAsia="Times New Roman" w:hAnsi="Times New Roman" w:cs="Times New Roman"/>
          <w:sz w:val="24"/>
          <w:szCs w:val="24"/>
        </w:rPr>
        <w:t>грамотой</w:t>
      </w:r>
      <w:proofErr w:type="gramEnd"/>
      <w:r w:rsidRPr="00AB01A9">
        <w:rPr>
          <w:rFonts w:ascii="Times New Roman" w:eastAsia="Times New Roman" w:hAnsi="Times New Roman" w:cs="Times New Roman"/>
          <w:sz w:val="24"/>
          <w:szCs w:val="24"/>
        </w:rPr>
        <w:t xml:space="preserve"> то внимательно разберитесь в особенностях текста, мелодии, предугадайте варианты возможных ошибок ребёнка;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При подборе песенного репертуара учитывайте следующее:</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1. Содержание песен должно отражать круг интересов ребёнка.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2. Просмотрите текст, прочитайте его выразительно вслух и найдите сложные для понимания слова, объясняя их ребёнку.</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 xml:space="preserve">3. В мелодии песни найдите сложные по ритмическому рисунку такты. Посмотрите одновременно, не будут ли затруднений в </w:t>
      </w:r>
      <w:proofErr w:type="spellStart"/>
      <w:r w:rsidRPr="00AB01A9">
        <w:rPr>
          <w:rFonts w:ascii="Times New Roman" w:eastAsia="Times New Roman" w:hAnsi="Times New Roman" w:cs="Times New Roman"/>
          <w:sz w:val="24"/>
          <w:szCs w:val="24"/>
        </w:rPr>
        <w:t>пропевании</w:t>
      </w:r>
      <w:proofErr w:type="spellEnd"/>
      <w:r w:rsidRPr="00AB01A9">
        <w:rPr>
          <w:rFonts w:ascii="Times New Roman" w:eastAsia="Times New Roman" w:hAnsi="Times New Roman" w:cs="Times New Roman"/>
          <w:sz w:val="24"/>
          <w:szCs w:val="24"/>
        </w:rPr>
        <w:t xml:space="preserve"> самой мелодии (сложность может вызвать скачкообразный характер мелодической линии).</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4. Обратите внимание на протяжённость музыкальных фраз. Помните, темп дыхания у детей более частый в сравнении с дыханием взрослого. Поэтому фразы детских песен должны быть короткими, чтобы ребёнку не приходилось разрывать их в процессе пения для нового вдоха.</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5. Объём звуков мелодии песни не должен превышать возможностей певческого диапазона голоса ребёнка. У детей 3-4 лет – это всего 4-5 звуков, у детей 6-7 летнего возраста он расширяется до октавы (8 звуков).</w:t>
      </w:r>
    </w:p>
    <w:p w:rsidR="004B31D9" w:rsidRPr="00AB01A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Все эти рекомендации вы должны учесть, прежде чем споте ребёнку песню. Первоначальное исполнение должно быть ярким, выразительным. Только при этом условии у ребёнка появится интерес к желанию выучить песню.</w:t>
      </w:r>
    </w:p>
    <w:p w:rsidR="004B31D9" w:rsidRDefault="004B31D9" w:rsidP="004B31D9">
      <w:pPr>
        <w:shd w:val="clear" w:color="auto" w:fill="F4F4F4"/>
        <w:spacing w:before="90" w:after="90" w:line="240" w:lineRule="auto"/>
        <w:rPr>
          <w:rFonts w:ascii="Times New Roman" w:eastAsia="Times New Roman" w:hAnsi="Times New Roman" w:cs="Times New Roman"/>
          <w:sz w:val="24"/>
          <w:szCs w:val="24"/>
        </w:rPr>
      </w:pPr>
      <w:r w:rsidRPr="00AB01A9">
        <w:rPr>
          <w:rFonts w:ascii="Times New Roman" w:eastAsia="Times New Roman" w:hAnsi="Times New Roman" w:cs="Times New Roman"/>
          <w:sz w:val="24"/>
          <w:szCs w:val="24"/>
        </w:rPr>
        <w:t>Учите детей </w:t>
      </w:r>
      <w:r w:rsidRPr="00AB01A9">
        <w:rPr>
          <w:rFonts w:ascii="Times New Roman" w:eastAsia="Times New Roman" w:hAnsi="Times New Roman" w:cs="Times New Roman"/>
          <w:b/>
          <w:bCs/>
          <w:i/>
          <w:iCs/>
          <w:sz w:val="24"/>
          <w:szCs w:val="24"/>
        </w:rPr>
        <w:t>петь чисто.</w:t>
      </w:r>
      <w:r w:rsidRPr="00AB01A9">
        <w:rPr>
          <w:rFonts w:ascii="Times New Roman" w:eastAsia="Times New Roman" w:hAnsi="Times New Roman" w:cs="Times New Roman"/>
          <w:sz w:val="24"/>
          <w:szCs w:val="24"/>
        </w:rPr>
        <w:t> Музыканты-педагоги при оценке пения детей используют термин </w:t>
      </w:r>
      <w:r w:rsidRPr="00AB01A9">
        <w:rPr>
          <w:rFonts w:ascii="Times New Roman" w:eastAsia="Times New Roman" w:hAnsi="Times New Roman" w:cs="Times New Roman"/>
          <w:i/>
          <w:iCs/>
          <w:sz w:val="24"/>
          <w:szCs w:val="24"/>
        </w:rPr>
        <w:t>«чистота интонирования»</w:t>
      </w:r>
      <w:r w:rsidRPr="00AB01A9">
        <w:rPr>
          <w:rFonts w:ascii="Times New Roman" w:eastAsia="Times New Roman" w:hAnsi="Times New Roman" w:cs="Times New Roman"/>
          <w:sz w:val="24"/>
          <w:szCs w:val="24"/>
        </w:rPr>
        <w:t xml:space="preserve">. Говорят, например, интонация у ребёнка не чистая, или «чистота интонирования оставляет желать лучшего». Но что такое ПЕТЬ ЧИСТО? Это значит петь без фальши. Когда вы играете на каком-либо музыкальном инструменте и одновременно поёте, надо слушать себя и следить за тем, чтобы звук инструмента и голос сливались. Приходится сознательно управлять своим голосом и приспосабливать его к звучанию инструмента. Если есть хотя бы небольшая рассогласованность между звуком музыкального инструмента и его повторением человеком, о чистом пении не может быть и речи, а ведь к чистоте пения люди всегда относились и относятся очень </w:t>
      </w:r>
      <w:proofErr w:type="spellStart"/>
      <w:r w:rsidRPr="00AB01A9">
        <w:rPr>
          <w:rFonts w:ascii="Times New Roman" w:eastAsia="Times New Roman" w:hAnsi="Times New Roman" w:cs="Times New Roman"/>
          <w:sz w:val="24"/>
          <w:szCs w:val="24"/>
        </w:rPr>
        <w:t>серъёзно</w:t>
      </w:r>
      <w:proofErr w:type="spellEnd"/>
      <w:r w:rsidRPr="00AB01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B01A9">
        <w:rPr>
          <w:rFonts w:ascii="Times New Roman" w:eastAsia="Times New Roman" w:hAnsi="Times New Roman" w:cs="Times New Roman"/>
          <w:sz w:val="24"/>
          <w:szCs w:val="24"/>
        </w:rPr>
        <w:t xml:space="preserve">Не стоит расстраиваться, если сразу не получиться исполнить песню чисто. Для успеха требуется время, упражнения для развития </w:t>
      </w:r>
      <w:proofErr w:type="spellStart"/>
      <w:r w:rsidRPr="00AB01A9">
        <w:rPr>
          <w:rFonts w:ascii="Times New Roman" w:eastAsia="Times New Roman" w:hAnsi="Times New Roman" w:cs="Times New Roman"/>
          <w:sz w:val="24"/>
          <w:szCs w:val="24"/>
        </w:rPr>
        <w:t>звуковысотного</w:t>
      </w:r>
      <w:proofErr w:type="spellEnd"/>
      <w:r w:rsidRPr="00AB01A9">
        <w:rPr>
          <w:rFonts w:ascii="Times New Roman" w:eastAsia="Times New Roman" w:hAnsi="Times New Roman" w:cs="Times New Roman"/>
          <w:sz w:val="24"/>
          <w:szCs w:val="24"/>
        </w:rPr>
        <w:t xml:space="preserve"> слуха и,  конечно же, регулярные занятия пением. И всегда ПОМНИТЕ, прежде чем </w:t>
      </w:r>
      <w:proofErr w:type="spellStart"/>
      <w:r w:rsidRPr="00AB01A9">
        <w:rPr>
          <w:rFonts w:ascii="Times New Roman" w:eastAsia="Times New Roman" w:hAnsi="Times New Roman" w:cs="Times New Roman"/>
          <w:sz w:val="24"/>
          <w:szCs w:val="24"/>
        </w:rPr>
        <w:t>проинтонировать</w:t>
      </w:r>
      <w:proofErr w:type="spellEnd"/>
      <w:r w:rsidRPr="00AB01A9">
        <w:rPr>
          <w:rFonts w:ascii="Times New Roman" w:eastAsia="Times New Roman" w:hAnsi="Times New Roman" w:cs="Times New Roman"/>
          <w:sz w:val="24"/>
          <w:szCs w:val="24"/>
        </w:rPr>
        <w:t xml:space="preserve"> (пропеть) звук песни, важно правильно услышать его и точнейшим образом повторить голосом.</w:t>
      </w:r>
    </w:p>
    <w:p w:rsidR="00271DA6" w:rsidRPr="004B31D9" w:rsidRDefault="004B31D9" w:rsidP="004B31D9">
      <w:pPr>
        <w:shd w:val="clear" w:color="auto" w:fill="F4F4F4"/>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Декабрь 2018г.                                           </w:t>
      </w:r>
      <w:r w:rsidRPr="00382755">
        <w:rPr>
          <w:rFonts w:ascii="Times New Roman" w:eastAsia="Times New Roman" w:hAnsi="Times New Roman" w:cs="Times New Roman"/>
          <w:b/>
          <w:i/>
          <w:sz w:val="24"/>
          <w:szCs w:val="24"/>
        </w:rPr>
        <w:t>Подготовила музыкальный руководитель: Синицына Е.В.</w:t>
      </w:r>
      <w:r w:rsidRPr="005E789F">
        <w:rPr>
          <w:rFonts w:ascii="Times New Roman" w:eastAsia="Times New Roman" w:hAnsi="Times New Roman" w:cs="Times New Roman"/>
          <w:i/>
          <w:sz w:val="24"/>
          <w:szCs w:val="24"/>
        </w:rPr>
        <w:t xml:space="preserve"> </w:t>
      </w:r>
      <w:r w:rsidRPr="00382755">
        <w:rPr>
          <w:rFonts w:ascii="Times New Roman" w:eastAsia="Times New Roman" w:hAnsi="Times New Roman" w:cs="Times New Roman"/>
          <w:i/>
          <w:sz w:val="24"/>
          <w:szCs w:val="24"/>
        </w:rPr>
        <w:t>использованы материалы сети интернет</w:t>
      </w:r>
      <w:r>
        <w:rPr>
          <w:rFonts w:ascii="Times New Roman" w:eastAsia="Times New Roman" w:hAnsi="Times New Roman" w:cs="Times New Roman"/>
          <w:sz w:val="24"/>
          <w:szCs w:val="24"/>
        </w:rPr>
        <w:t>.</w:t>
      </w:r>
      <w:r w:rsidRPr="00AB01A9">
        <w:rPr>
          <w:rFonts w:ascii="Times New Roman" w:eastAsia="Times New Roman" w:hAnsi="Times New Roman" w:cs="Times New Roman"/>
          <w:sz w:val="24"/>
          <w:szCs w:val="24"/>
        </w:rPr>
        <w:br/>
      </w:r>
    </w:p>
    <w:sectPr w:rsidR="00271DA6" w:rsidRPr="004B31D9" w:rsidSect="00AB01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329F9"/>
    <w:multiLevelType w:val="multilevel"/>
    <w:tmpl w:val="D56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1D9"/>
    <w:rsid w:val="00271DA6"/>
    <w:rsid w:val="004B3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2018-09-05T07:53:00Z</dcterms:created>
  <dcterms:modified xsi:type="dcterms:W3CDTF">2018-09-05T07:53:00Z</dcterms:modified>
</cp:coreProperties>
</file>