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FC4" w:rsidRPr="00523FC4" w:rsidRDefault="00523FC4" w:rsidP="00F74AF9">
      <w:pPr>
        <w:shd w:val="clear" w:color="auto" w:fill="FFFFFF"/>
        <w:spacing w:before="153" w:after="153" w:line="299" w:lineRule="atLeast"/>
        <w:jc w:val="center"/>
        <w:rPr>
          <w:rFonts w:ascii="Verdana" w:eastAsia="Times New Roman" w:hAnsi="Verdana" w:cs="Times New Roman"/>
          <w:b/>
          <w:bCs/>
          <w:color w:val="303F50"/>
          <w:sz w:val="36"/>
          <w:szCs w:val="36"/>
          <w:lang w:eastAsia="ru-RU"/>
        </w:rPr>
      </w:pPr>
      <w:r w:rsidRPr="00523FC4">
        <w:rPr>
          <w:rFonts w:ascii="Verdana" w:eastAsia="Times New Roman" w:hAnsi="Verdana" w:cs="Times New Roman"/>
          <w:b/>
          <w:bCs/>
          <w:color w:val="303F50"/>
          <w:sz w:val="36"/>
          <w:szCs w:val="36"/>
          <w:lang w:eastAsia="ru-RU"/>
        </w:rPr>
        <w:t>Консультация для родителей</w:t>
      </w:r>
    </w:p>
    <w:p w:rsidR="00F74AF9" w:rsidRPr="00523FC4" w:rsidRDefault="00523FC4" w:rsidP="00F74AF9">
      <w:pPr>
        <w:shd w:val="clear" w:color="auto" w:fill="FFFFFF"/>
        <w:spacing w:before="153" w:after="153" w:line="299" w:lineRule="atLeast"/>
        <w:jc w:val="center"/>
        <w:rPr>
          <w:rFonts w:ascii="Verdana" w:eastAsia="Times New Roman" w:hAnsi="Verdana" w:cs="Times New Roman"/>
          <w:b/>
          <w:bCs/>
          <w:color w:val="303F50"/>
          <w:sz w:val="36"/>
          <w:szCs w:val="36"/>
          <w:lang w:eastAsia="ru-RU"/>
        </w:rPr>
      </w:pPr>
      <w:r w:rsidRPr="00523FC4">
        <w:rPr>
          <w:rFonts w:ascii="Verdana" w:eastAsia="Times New Roman" w:hAnsi="Verdana" w:cs="Times New Roman"/>
          <w:b/>
          <w:bCs/>
          <w:color w:val="303F50"/>
          <w:sz w:val="36"/>
          <w:szCs w:val="36"/>
          <w:lang w:eastAsia="ru-RU"/>
        </w:rPr>
        <w:t>«</w:t>
      </w:r>
      <w:r w:rsidR="00F74AF9" w:rsidRPr="00523FC4">
        <w:rPr>
          <w:rFonts w:ascii="Verdana" w:eastAsia="Times New Roman" w:hAnsi="Verdana" w:cs="Times New Roman"/>
          <w:b/>
          <w:bCs/>
          <w:color w:val="303F50"/>
          <w:sz w:val="36"/>
          <w:szCs w:val="36"/>
          <w:lang w:eastAsia="ru-RU"/>
        </w:rPr>
        <w:t>Роль книги в жизни ребёнка</w:t>
      </w:r>
      <w:r w:rsidRPr="00523FC4">
        <w:rPr>
          <w:rFonts w:ascii="Verdana" w:eastAsia="Times New Roman" w:hAnsi="Verdana" w:cs="Times New Roman"/>
          <w:b/>
          <w:bCs/>
          <w:color w:val="303F50"/>
          <w:sz w:val="36"/>
          <w:szCs w:val="36"/>
          <w:lang w:eastAsia="ru-RU"/>
        </w:rPr>
        <w:t>»</w:t>
      </w:r>
    </w:p>
    <w:p w:rsidR="00F74AF9" w:rsidRPr="00F74AF9" w:rsidRDefault="00F74AF9" w:rsidP="00F74AF9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F74AF9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Значение книг для ребенка очень велико. Книги служат для того, чтоб расширять представление ребенка о мире, знакомить его с вещами, природой, всем, что его окружает.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74AF9">
        <w:rPr>
          <w:rFonts w:ascii="Times New Roman" w:eastAsia="Times New Roman" w:hAnsi="Times New Roman" w:cs="Times New Roman"/>
          <w:sz w:val="32"/>
          <w:szCs w:val="32"/>
          <w:lang w:eastAsia="ru-RU"/>
        </w:rPr>
        <w:t>Именно родители читают ребенку его первые книги, оказывают влияние на формирование его предпочтений и читательских вкусов.</w:t>
      </w:r>
    </w:p>
    <w:p w:rsidR="00F74AF9" w:rsidRPr="00F74AF9" w:rsidRDefault="00F74AF9" w:rsidP="00F74AF9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4A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Читать нужно вместе с ребенком: берите книгу, садитесь рядом и читайте. Когда систематически книги читаются вслух, то со временем ребенок начинает понимать структуру произведения: где начало и конец произведения, как развивается сюжет. У ребенка развивается логическое мышление. </w:t>
      </w:r>
      <w:r w:rsidRPr="00F74AF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Благодаря чтению ребенок учится правильно составлять предложения, его словарный запас расширяется, развивается воображение. Кроме того, у ребенка формируется умение слушать</w:t>
      </w:r>
      <w:r w:rsidRPr="00F74AF9">
        <w:rPr>
          <w:rFonts w:ascii="Times New Roman" w:eastAsia="Times New Roman" w:hAnsi="Times New Roman" w:cs="Times New Roman"/>
          <w:sz w:val="32"/>
          <w:szCs w:val="32"/>
          <w:lang w:eastAsia="ru-RU"/>
        </w:rPr>
        <w:t>, а это очень важное качество.</w:t>
      </w:r>
    </w:p>
    <w:p w:rsidR="00F74AF9" w:rsidRPr="00F74AF9" w:rsidRDefault="00F74AF9" w:rsidP="00F74AF9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4A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Опыт показывает, что те дети, которым читали книги в детстве, рассказывали сказки, став взрослыми, много читают. Чтение помогает ребенку лучше узнать родной язык, развивает </w:t>
      </w:r>
      <w:proofErr w:type="spellStart"/>
      <w:r w:rsidRPr="00F74AF9">
        <w:rPr>
          <w:rFonts w:ascii="Times New Roman" w:eastAsia="Times New Roman" w:hAnsi="Times New Roman" w:cs="Times New Roman"/>
          <w:sz w:val="32"/>
          <w:szCs w:val="32"/>
          <w:lang w:eastAsia="ru-RU"/>
        </w:rPr>
        <w:t>фантазию</w:t>
      </w:r>
      <w:proofErr w:type="gramStart"/>
      <w:r w:rsidRPr="00F74AF9">
        <w:rPr>
          <w:rFonts w:ascii="Times New Roman" w:eastAsia="Times New Roman" w:hAnsi="Times New Roman" w:cs="Times New Roman"/>
          <w:sz w:val="32"/>
          <w:szCs w:val="32"/>
          <w:lang w:eastAsia="ru-RU"/>
        </w:rPr>
        <w:t>.С</w:t>
      </w:r>
      <w:proofErr w:type="gramEnd"/>
      <w:r w:rsidRPr="00F74AF9">
        <w:rPr>
          <w:rFonts w:ascii="Times New Roman" w:eastAsia="Times New Roman" w:hAnsi="Times New Roman" w:cs="Times New Roman"/>
          <w:sz w:val="32"/>
          <w:szCs w:val="32"/>
          <w:lang w:eastAsia="ru-RU"/>
        </w:rPr>
        <w:t>читается</w:t>
      </w:r>
      <w:proofErr w:type="spellEnd"/>
      <w:r w:rsidRPr="00F74AF9">
        <w:rPr>
          <w:rFonts w:ascii="Times New Roman" w:eastAsia="Times New Roman" w:hAnsi="Times New Roman" w:cs="Times New Roman"/>
          <w:sz w:val="32"/>
          <w:szCs w:val="32"/>
          <w:lang w:eastAsia="ru-RU"/>
        </w:rPr>
        <w:t>, что читать не любят именно те дети, в семьях которых не было традиции чтения вслух. Плохо так же, когда ребенка заставляют читать в раннем детстве, ожидают от него больших успехов, это может отбить охоту у ребенка к чтению. Не отказывайте ребенку, когда он просит послушать, как он сам читает.</w:t>
      </w:r>
    </w:p>
    <w:p w:rsidR="00F74AF9" w:rsidRPr="00F74AF9" w:rsidRDefault="00F74AF9" w:rsidP="00F74AF9">
      <w:pPr>
        <w:shd w:val="clear" w:color="auto" w:fill="FFFFFF"/>
        <w:spacing w:before="153" w:after="153" w:line="299" w:lineRule="atLeast"/>
        <w:jc w:val="center"/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</w:pPr>
      <w:r w:rsidRPr="00F74AF9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t>Зачем читать детям книги?</w:t>
      </w:r>
    </w:p>
    <w:p w:rsidR="00F74AF9" w:rsidRPr="00F74AF9" w:rsidRDefault="00F74AF9" w:rsidP="00F74AF9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4AF9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 имеют огромную потребность, чтобы родители читали им вслух. Для благополучного развития ребенка семейное чтение очень значимо, и не только пока ребенок сам не умеет читать, но и в более позднем возрасте. Дети с нетерпением ждут, когда же у мамы или папы найдется для них время.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74AF9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Чтобы ребенок рос психически здоровым, ему необходимо полноценное общение с родителями, личностное общение, когда внимание уделяется ему полностью</w:t>
      </w:r>
      <w:proofErr w:type="gramStart"/>
      <w:r w:rsidRPr="00F74A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</w:t>
      </w:r>
      <w:proofErr w:type="gramEnd"/>
      <w:r w:rsidRPr="00F74A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совместное чтение дает такую возможнос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ть.</w:t>
      </w:r>
    </w:p>
    <w:p w:rsidR="00F74AF9" w:rsidRDefault="00F74AF9" w:rsidP="00F74AF9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74AF9" w:rsidRPr="00F74AF9" w:rsidRDefault="00F74AF9" w:rsidP="00F74AF9">
      <w:pPr>
        <w:shd w:val="clear" w:color="auto" w:fill="FFFFFF"/>
        <w:spacing w:before="153" w:after="153" w:line="299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</w:pPr>
      <w:r w:rsidRPr="00F74AF9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t>Что полезно знать о детской литературе?</w:t>
      </w:r>
    </w:p>
    <w:p w:rsidR="00F74AF9" w:rsidRPr="00F74AF9" w:rsidRDefault="00F74AF9" w:rsidP="00F74AF9">
      <w:pPr>
        <w:shd w:val="clear" w:color="auto" w:fill="FFFFFF"/>
        <w:spacing w:before="153" w:after="153" w:line="299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4AF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Детская литература</w:t>
      </w:r>
      <w:r w:rsidRPr="00F74AF9">
        <w:rPr>
          <w:rFonts w:ascii="Times New Roman" w:eastAsia="Times New Roman" w:hAnsi="Times New Roman" w:cs="Times New Roman"/>
          <w:sz w:val="32"/>
          <w:szCs w:val="32"/>
          <w:lang w:eastAsia="ru-RU"/>
        </w:rPr>
        <w:t> — весьма широкое понятие. Оно включает в себя сказки, повести, рассказы и стихи для детей разного возраста. В понятие детской литературы входят именно те произведения, которые были специально предназначены для чтения детьми до 15-16 лет. </w:t>
      </w:r>
      <w:r w:rsidRPr="00F74AF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Задача такой литературы</w:t>
      </w:r>
      <w:r w:rsidRPr="00F74A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– воспитание и образование детей с помощью языка художественных образов. В сферу детского чтения включают также произведения, которые изначально были написаны для взрослых: знаменитые сказки Пушкина, Шарля Перро, </w:t>
      </w:r>
      <w:proofErr w:type="spellStart"/>
      <w:r w:rsidRPr="00F74AF9">
        <w:rPr>
          <w:rFonts w:ascii="Times New Roman" w:eastAsia="Times New Roman" w:hAnsi="Times New Roman" w:cs="Times New Roman"/>
          <w:sz w:val="32"/>
          <w:szCs w:val="32"/>
          <w:lang w:eastAsia="ru-RU"/>
        </w:rPr>
        <w:t>Гауфа</w:t>
      </w:r>
      <w:proofErr w:type="spellEnd"/>
      <w:r w:rsidRPr="00F74AF9">
        <w:rPr>
          <w:rFonts w:ascii="Times New Roman" w:eastAsia="Times New Roman" w:hAnsi="Times New Roman" w:cs="Times New Roman"/>
          <w:sz w:val="32"/>
          <w:szCs w:val="32"/>
          <w:lang w:eastAsia="ru-RU"/>
        </w:rPr>
        <w:t>, Андерсена, братьев Гримм и отдельные произведения – «Робинзон Крузо» Даниэля Дефо, «Дон Кихот» Сервантеса, «Путешествие Гулливера» Свифта и другие книги.</w:t>
      </w:r>
    </w:p>
    <w:p w:rsidR="00F74AF9" w:rsidRPr="00F74AF9" w:rsidRDefault="00F74AF9" w:rsidP="00F74AF9">
      <w:pPr>
        <w:shd w:val="clear" w:color="auto" w:fill="FFFFFF"/>
        <w:spacing w:before="153" w:after="153" w:line="299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4AF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Характерные черты детской литературы</w:t>
      </w:r>
    </w:p>
    <w:p w:rsidR="00F74AF9" w:rsidRPr="00F74AF9" w:rsidRDefault="00F74AF9" w:rsidP="00F74AF9">
      <w:pPr>
        <w:numPr>
          <w:ilvl w:val="0"/>
          <w:numId w:val="1"/>
        </w:numPr>
        <w:shd w:val="clear" w:color="auto" w:fill="FFFFFF"/>
        <w:spacing w:before="46" w:after="0" w:line="299" w:lineRule="atLeast"/>
        <w:ind w:left="169" w:right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4AF9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Детям отводится главная роль.</w:t>
      </w:r>
    </w:p>
    <w:p w:rsidR="00F74AF9" w:rsidRPr="00F74AF9" w:rsidRDefault="00F74AF9" w:rsidP="00F74AF9">
      <w:pPr>
        <w:numPr>
          <w:ilvl w:val="0"/>
          <w:numId w:val="1"/>
        </w:numPr>
        <w:shd w:val="clear" w:color="auto" w:fill="FFFFFF"/>
        <w:spacing w:before="46" w:after="0" w:line="299" w:lineRule="atLeast"/>
        <w:ind w:left="16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4AF9">
        <w:rPr>
          <w:rFonts w:ascii="Times New Roman" w:eastAsia="Times New Roman" w:hAnsi="Times New Roman" w:cs="Times New Roman"/>
          <w:sz w:val="32"/>
          <w:szCs w:val="32"/>
          <w:lang w:eastAsia="ru-RU"/>
        </w:rPr>
        <w:t>По тематике соответствует детскому возрасту.</w:t>
      </w:r>
    </w:p>
    <w:p w:rsidR="00F74AF9" w:rsidRPr="00F74AF9" w:rsidRDefault="00F74AF9" w:rsidP="00F74AF9">
      <w:pPr>
        <w:numPr>
          <w:ilvl w:val="0"/>
          <w:numId w:val="1"/>
        </w:numPr>
        <w:shd w:val="clear" w:color="auto" w:fill="FFFFFF"/>
        <w:spacing w:before="46" w:after="0" w:line="299" w:lineRule="atLeast"/>
        <w:ind w:left="16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4AF9">
        <w:rPr>
          <w:rFonts w:ascii="Times New Roman" w:eastAsia="Times New Roman" w:hAnsi="Times New Roman" w:cs="Times New Roman"/>
          <w:sz w:val="32"/>
          <w:szCs w:val="32"/>
          <w:lang w:eastAsia="ru-RU"/>
        </w:rPr>
        <w:t>Относительно небольшой объём, много рисунков (особенно в книгах для маленьких детей).</w:t>
      </w:r>
    </w:p>
    <w:p w:rsidR="00F74AF9" w:rsidRPr="00F74AF9" w:rsidRDefault="00F74AF9" w:rsidP="00F74AF9">
      <w:pPr>
        <w:numPr>
          <w:ilvl w:val="0"/>
          <w:numId w:val="1"/>
        </w:numPr>
        <w:shd w:val="clear" w:color="auto" w:fill="FFFFFF"/>
        <w:spacing w:before="46" w:after="0" w:line="299" w:lineRule="atLeast"/>
        <w:ind w:left="16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4AF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Простой язык.</w:t>
      </w:r>
    </w:p>
    <w:p w:rsidR="00F74AF9" w:rsidRPr="00F74AF9" w:rsidRDefault="00F74AF9" w:rsidP="00F74AF9">
      <w:pPr>
        <w:numPr>
          <w:ilvl w:val="0"/>
          <w:numId w:val="1"/>
        </w:numPr>
        <w:shd w:val="clear" w:color="auto" w:fill="FFFFFF"/>
        <w:spacing w:before="46" w:after="0" w:line="299" w:lineRule="atLeast"/>
        <w:ind w:left="16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4AF9">
        <w:rPr>
          <w:rFonts w:ascii="Times New Roman" w:eastAsia="Times New Roman" w:hAnsi="Times New Roman" w:cs="Times New Roman"/>
          <w:sz w:val="32"/>
          <w:szCs w:val="32"/>
          <w:lang w:eastAsia="ru-RU"/>
        </w:rPr>
        <w:t>Много диалогов и действия, мало описаний.</w:t>
      </w:r>
    </w:p>
    <w:p w:rsidR="00F74AF9" w:rsidRPr="00F74AF9" w:rsidRDefault="00F74AF9" w:rsidP="00F74AF9">
      <w:pPr>
        <w:numPr>
          <w:ilvl w:val="0"/>
          <w:numId w:val="1"/>
        </w:numPr>
        <w:shd w:val="clear" w:color="auto" w:fill="FFFFFF"/>
        <w:spacing w:before="46" w:after="0" w:line="299" w:lineRule="atLeast"/>
        <w:ind w:left="16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4AF9">
        <w:rPr>
          <w:rFonts w:ascii="Times New Roman" w:eastAsia="Times New Roman" w:hAnsi="Times New Roman" w:cs="Times New Roman"/>
          <w:sz w:val="32"/>
          <w:szCs w:val="32"/>
          <w:lang w:eastAsia="ru-RU"/>
        </w:rPr>
        <w:t>Много приключений.</w:t>
      </w:r>
    </w:p>
    <w:p w:rsidR="00F74AF9" w:rsidRPr="00F74AF9" w:rsidRDefault="00F74AF9" w:rsidP="00F74AF9">
      <w:pPr>
        <w:numPr>
          <w:ilvl w:val="0"/>
          <w:numId w:val="1"/>
        </w:numPr>
        <w:shd w:val="clear" w:color="auto" w:fill="FFFFFF"/>
        <w:spacing w:before="46" w:after="0" w:line="299" w:lineRule="atLeast"/>
        <w:ind w:left="16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4AF9">
        <w:rPr>
          <w:rFonts w:ascii="Times New Roman" w:eastAsia="Times New Roman" w:hAnsi="Times New Roman" w:cs="Times New Roman"/>
          <w:sz w:val="32"/>
          <w:szCs w:val="32"/>
          <w:lang w:eastAsia="ru-RU"/>
        </w:rPr>
        <w:t>Счастливый конец (победа добра над злом).</w:t>
      </w:r>
    </w:p>
    <w:p w:rsidR="00F74AF9" w:rsidRPr="00F74AF9" w:rsidRDefault="00F74AF9" w:rsidP="00F74AF9">
      <w:pPr>
        <w:numPr>
          <w:ilvl w:val="0"/>
          <w:numId w:val="1"/>
        </w:numPr>
        <w:shd w:val="clear" w:color="auto" w:fill="FFFFFF"/>
        <w:spacing w:before="46" w:after="0" w:line="299" w:lineRule="atLeast"/>
        <w:ind w:left="16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4AF9">
        <w:rPr>
          <w:rFonts w:ascii="Times New Roman" w:eastAsia="Times New Roman" w:hAnsi="Times New Roman" w:cs="Times New Roman"/>
          <w:sz w:val="32"/>
          <w:szCs w:val="32"/>
          <w:lang w:eastAsia="ru-RU"/>
        </w:rPr>
        <w:t>Часто имеет своей целью воспитание.</w:t>
      </w:r>
    </w:p>
    <w:p w:rsidR="00F74AF9" w:rsidRDefault="00F74AF9" w:rsidP="00F74AF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516830" cy="2286000"/>
            <wp:effectExtent l="19050" t="0" r="7420" b="0"/>
            <wp:docPr id="3" name="Рисунок 0" descr="книг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нига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6183" cy="229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23E" w:rsidRPr="00F74AF9" w:rsidRDefault="00F74AF9" w:rsidP="008755C8">
      <w:pPr>
        <w:jc w:val="right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          </w:t>
      </w:r>
      <w:r w:rsidRPr="00F74AF9">
        <w:rPr>
          <w:rFonts w:ascii="Times New Roman" w:hAnsi="Times New Roman" w:cs="Times New Roman"/>
          <w:sz w:val="28"/>
          <w:szCs w:val="28"/>
        </w:rPr>
        <w:t xml:space="preserve">Подготовила воспитатель </w:t>
      </w:r>
      <w:proofErr w:type="spellStart"/>
      <w:r w:rsidR="00523FC4">
        <w:rPr>
          <w:rFonts w:ascii="Times New Roman" w:hAnsi="Times New Roman" w:cs="Times New Roman"/>
          <w:sz w:val="28"/>
          <w:szCs w:val="28"/>
        </w:rPr>
        <w:t>Ардимасова</w:t>
      </w:r>
      <w:proofErr w:type="spellEnd"/>
      <w:r w:rsidR="00523FC4">
        <w:rPr>
          <w:rFonts w:ascii="Times New Roman" w:hAnsi="Times New Roman" w:cs="Times New Roman"/>
          <w:sz w:val="28"/>
          <w:szCs w:val="28"/>
        </w:rPr>
        <w:t xml:space="preserve"> Т.П.,</w:t>
      </w:r>
      <w:r w:rsidR="008755C8">
        <w:rPr>
          <w:rFonts w:ascii="Times New Roman" w:hAnsi="Times New Roman" w:cs="Times New Roman"/>
          <w:sz w:val="28"/>
          <w:szCs w:val="28"/>
        </w:rPr>
        <w:t xml:space="preserve"> </w:t>
      </w:r>
      <w:r w:rsidR="00523FC4">
        <w:rPr>
          <w:rFonts w:ascii="Times New Roman" w:hAnsi="Times New Roman" w:cs="Times New Roman"/>
          <w:sz w:val="28"/>
          <w:szCs w:val="28"/>
        </w:rPr>
        <w:t xml:space="preserve"> </w:t>
      </w:r>
      <w:r w:rsidR="008755C8">
        <w:rPr>
          <w:rFonts w:ascii="Times New Roman" w:hAnsi="Times New Roman" w:cs="Times New Roman"/>
          <w:sz w:val="28"/>
          <w:szCs w:val="28"/>
        </w:rPr>
        <w:t xml:space="preserve">Декабрь </w:t>
      </w:r>
      <w:r w:rsidR="00523FC4">
        <w:rPr>
          <w:rFonts w:ascii="Times New Roman" w:hAnsi="Times New Roman" w:cs="Times New Roman"/>
          <w:sz w:val="28"/>
          <w:szCs w:val="28"/>
        </w:rPr>
        <w:t>2017</w:t>
      </w:r>
      <w:r w:rsidRPr="00F74AF9">
        <w:rPr>
          <w:rFonts w:ascii="Times New Roman" w:hAnsi="Times New Roman" w:cs="Times New Roman"/>
          <w:sz w:val="28"/>
          <w:szCs w:val="28"/>
        </w:rPr>
        <w:t>г.</w:t>
      </w:r>
    </w:p>
    <w:sectPr w:rsidR="00B2723E" w:rsidRPr="00F74AF9" w:rsidSect="00F74AF9">
      <w:pgSz w:w="11906" w:h="16838"/>
      <w:pgMar w:top="1134" w:right="1416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8164D"/>
    <w:multiLevelType w:val="multilevel"/>
    <w:tmpl w:val="C75C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74AF9"/>
    <w:rsid w:val="00044734"/>
    <w:rsid w:val="004751DA"/>
    <w:rsid w:val="00523FC4"/>
    <w:rsid w:val="008755C8"/>
    <w:rsid w:val="00B2723E"/>
    <w:rsid w:val="00F74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4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4AF9"/>
  </w:style>
  <w:style w:type="paragraph" w:styleId="a4">
    <w:name w:val="Balloon Text"/>
    <w:basedOn w:val="a"/>
    <w:link w:val="a5"/>
    <w:uiPriority w:val="99"/>
    <w:semiHidden/>
    <w:unhideWhenUsed/>
    <w:rsid w:val="00F74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A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4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438</Words>
  <Characters>2501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4</cp:revision>
  <dcterms:created xsi:type="dcterms:W3CDTF">2015-11-21T12:39:00Z</dcterms:created>
  <dcterms:modified xsi:type="dcterms:W3CDTF">2017-09-11T07:31:00Z</dcterms:modified>
</cp:coreProperties>
</file>