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E6" w:rsidRPr="00F92CE6" w:rsidRDefault="00F92CE6" w:rsidP="00F92CE6">
      <w:pPr>
        <w:pStyle w:val="c11"/>
        <w:shd w:val="clear" w:color="auto" w:fill="FFFFFF"/>
        <w:spacing w:before="0" w:beforeAutospacing="0" w:after="0" w:afterAutospacing="0"/>
        <w:jc w:val="center"/>
        <w:rPr>
          <w:rFonts w:ascii="Comic Sans MS" w:hAnsi="Comic Sans MS" w:cs="Calibri"/>
          <w:color w:val="00B0F0"/>
          <w:sz w:val="48"/>
          <w:szCs w:val="48"/>
        </w:rPr>
      </w:pPr>
      <w:r w:rsidRPr="00F92CE6">
        <w:rPr>
          <w:rStyle w:val="c18"/>
          <w:rFonts w:ascii="Comic Sans MS" w:hAnsi="Comic Sans MS"/>
          <w:b/>
          <w:bCs/>
          <w:color w:val="00B0F0"/>
          <w:sz w:val="48"/>
          <w:szCs w:val="48"/>
        </w:rPr>
        <w:t>Консультация для родителей</w:t>
      </w:r>
    </w:p>
    <w:p w:rsidR="00F92CE6" w:rsidRPr="00F92CE6" w:rsidRDefault="00F92CE6" w:rsidP="00F92CE6">
      <w:pPr>
        <w:pStyle w:val="c11"/>
        <w:shd w:val="clear" w:color="auto" w:fill="FFFFFF"/>
        <w:spacing w:before="0" w:beforeAutospacing="0" w:after="0" w:afterAutospacing="0"/>
        <w:jc w:val="center"/>
        <w:rPr>
          <w:rFonts w:ascii="Comic Sans MS" w:hAnsi="Comic Sans MS" w:cs="Calibri"/>
          <w:color w:val="00B0F0"/>
          <w:sz w:val="48"/>
          <w:szCs w:val="48"/>
        </w:rPr>
      </w:pPr>
      <w:r w:rsidRPr="00F92CE6">
        <w:rPr>
          <w:rStyle w:val="c18"/>
          <w:rFonts w:ascii="Comic Sans MS" w:hAnsi="Comic Sans MS"/>
          <w:b/>
          <w:bCs/>
          <w:color w:val="00B0F0"/>
          <w:sz w:val="48"/>
          <w:szCs w:val="48"/>
        </w:rPr>
        <w:t>“</w:t>
      </w:r>
      <w:proofErr w:type="spellStart"/>
      <w:proofErr w:type="gramStart"/>
      <w:r w:rsidRPr="00F92CE6">
        <w:rPr>
          <w:rStyle w:val="c18"/>
          <w:rFonts w:ascii="Comic Sans MS" w:hAnsi="Comic Sans MS"/>
          <w:b/>
          <w:bCs/>
          <w:color w:val="00B0F0"/>
          <w:sz w:val="48"/>
          <w:szCs w:val="48"/>
        </w:rPr>
        <w:t>Осторожно-первоцветы</w:t>
      </w:r>
      <w:proofErr w:type="spellEnd"/>
      <w:proofErr w:type="gramEnd"/>
      <w:r w:rsidRPr="00F92CE6">
        <w:rPr>
          <w:rStyle w:val="c18"/>
          <w:rFonts w:ascii="Comic Sans MS" w:hAnsi="Comic Sans MS"/>
          <w:b/>
          <w:bCs/>
          <w:color w:val="00B0F0"/>
          <w:sz w:val="48"/>
          <w:szCs w:val="48"/>
        </w:rPr>
        <w:t>!”</w:t>
      </w:r>
    </w:p>
    <w:p w:rsidR="00F92CE6" w:rsidRDefault="00F92CE6" w:rsidP="00F92CE6">
      <w:pPr>
        <w:pStyle w:val="c13"/>
        <w:shd w:val="clear" w:color="auto" w:fill="FFFFFF"/>
        <w:spacing w:before="0" w:beforeAutospacing="0" w:after="0" w:afterAutospacing="0"/>
        <w:rPr>
          <w:rStyle w:val="c8"/>
          <w:rFonts w:ascii="Comic Sans MS" w:hAnsi="Comic Sans MS"/>
          <w:b/>
          <w:bCs/>
          <w:color w:val="000000"/>
        </w:rPr>
      </w:pPr>
    </w:p>
    <w:p w:rsidR="00F92CE6" w:rsidRDefault="00F92CE6" w:rsidP="00F92CE6">
      <w:pPr>
        <w:pStyle w:val="c13"/>
        <w:shd w:val="clear" w:color="auto" w:fill="FFFFFF"/>
        <w:spacing w:before="0" w:beforeAutospacing="0" w:after="0" w:afterAutospacing="0"/>
        <w:rPr>
          <w:rStyle w:val="c8"/>
          <w:rFonts w:ascii="Comic Sans MS" w:hAnsi="Comic Sans MS"/>
          <w:b/>
          <w:bCs/>
          <w:color w:val="000000"/>
        </w:rPr>
        <w:sectPr w:rsidR="00F92CE6" w:rsidSect="005B4C81">
          <w:pgSz w:w="11906" w:h="16838"/>
          <w:pgMar w:top="1134" w:right="850" w:bottom="1134" w:left="1701" w:header="708" w:footer="708" w:gutter="0"/>
          <w:cols w:space="708"/>
          <w:docGrid w:linePitch="360"/>
        </w:sectPr>
      </w:pPr>
    </w:p>
    <w:p w:rsidR="00F92CE6" w:rsidRPr="00F92CE6" w:rsidRDefault="00F92CE6" w:rsidP="00F92CE6">
      <w:pPr>
        <w:pStyle w:val="c13"/>
        <w:shd w:val="clear" w:color="auto" w:fill="FFFFFF"/>
        <w:spacing w:before="0" w:beforeAutospacing="0" w:after="0" w:afterAutospacing="0"/>
        <w:rPr>
          <w:rFonts w:ascii="Comic Sans MS" w:hAnsi="Comic Sans MS" w:cs="Calibri"/>
          <w:color w:val="000000"/>
        </w:rPr>
      </w:pPr>
      <w:r w:rsidRPr="00F92CE6">
        <w:rPr>
          <w:rStyle w:val="c8"/>
          <w:rFonts w:ascii="Comic Sans MS" w:hAnsi="Comic Sans MS"/>
          <w:b/>
          <w:bCs/>
          <w:color w:val="000000"/>
        </w:rPr>
        <w:lastRenderedPageBreak/>
        <w:t>Если я сорву цветок,</w:t>
      </w:r>
    </w:p>
    <w:p w:rsidR="00F92CE6" w:rsidRPr="00F92CE6" w:rsidRDefault="00F92CE6" w:rsidP="00F92CE6">
      <w:pPr>
        <w:pStyle w:val="c13"/>
        <w:shd w:val="clear" w:color="auto" w:fill="FFFFFF"/>
        <w:spacing w:before="0" w:beforeAutospacing="0" w:after="0" w:afterAutospacing="0"/>
        <w:rPr>
          <w:rFonts w:ascii="Comic Sans MS" w:hAnsi="Comic Sans MS" w:cs="Calibri"/>
          <w:color w:val="000000"/>
        </w:rPr>
      </w:pPr>
      <w:r w:rsidRPr="00F92CE6">
        <w:rPr>
          <w:rStyle w:val="c8"/>
          <w:rFonts w:ascii="Comic Sans MS" w:hAnsi="Comic Sans MS"/>
          <w:b/>
          <w:bCs/>
          <w:color w:val="000000"/>
        </w:rPr>
        <w:t>Если ты сорвёшь цветок</w:t>
      </w:r>
    </w:p>
    <w:p w:rsidR="00F92CE6" w:rsidRPr="00F92CE6" w:rsidRDefault="00F92CE6" w:rsidP="00F92CE6">
      <w:pPr>
        <w:pStyle w:val="c13"/>
        <w:shd w:val="clear" w:color="auto" w:fill="FFFFFF"/>
        <w:spacing w:before="0" w:beforeAutospacing="0" w:after="0" w:afterAutospacing="0"/>
        <w:rPr>
          <w:rFonts w:ascii="Comic Sans MS" w:hAnsi="Comic Sans MS" w:cs="Calibri"/>
          <w:color w:val="000000"/>
        </w:rPr>
      </w:pPr>
      <w:r w:rsidRPr="00F92CE6">
        <w:rPr>
          <w:rStyle w:val="c8"/>
          <w:rFonts w:ascii="Comic Sans MS" w:hAnsi="Comic Sans MS"/>
          <w:b/>
          <w:bCs/>
          <w:color w:val="000000"/>
        </w:rPr>
        <w:t>Если все: и я и ты,</w:t>
      </w:r>
    </w:p>
    <w:p w:rsidR="00F92CE6" w:rsidRPr="00F92CE6" w:rsidRDefault="00F92CE6" w:rsidP="00F92CE6">
      <w:pPr>
        <w:pStyle w:val="c13"/>
        <w:shd w:val="clear" w:color="auto" w:fill="FFFFFF"/>
        <w:spacing w:before="0" w:beforeAutospacing="0" w:after="0" w:afterAutospacing="0"/>
        <w:rPr>
          <w:rFonts w:ascii="Comic Sans MS" w:hAnsi="Comic Sans MS" w:cs="Calibri"/>
          <w:color w:val="000000"/>
        </w:rPr>
      </w:pPr>
      <w:r w:rsidRPr="00F92CE6">
        <w:rPr>
          <w:rStyle w:val="c8"/>
          <w:rFonts w:ascii="Comic Sans MS" w:hAnsi="Comic Sans MS"/>
          <w:b/>
          <w:bCs/>
          <w:color w:val="000000"/>
        </w:rPr>
        <w:t>Если мы сорвём цветы</w:t>
      </w:r>
    </w:p>
    <w:p w:rsidR="00F92CE6" w:rsidRPr="00F92CE6" w:rsidRDefault="00F92CE6" w:rsidP="00F92CE6">
      <w:pPr>
        <w:pStyle w:val="c13"/>
        <w:shd w:val="clear" w:color="auto" w:fill="FFFFFF"/>
        <w:spacing w:before="0" w:beforeAutospacing="0" w:after="0" w:afterAutospacing="0"/>
        <w:rPr>
          <w:rFonts w:ascii="Comic Sans MS" w:hAnsi="Comic Sans MS" w:cs="Calibri"/>
          <w:color w:val="000000"/>
        </w:rPr>
      </w:pPr>
      <w:r w:rsidRPr="00F92CE6">
        <w:rPr>
          <w:rStyle w:val="c8"/>
          <w:rFonts w:ascii="Comic Sans MS" w:hAnsi="Comic Sans MS"/>
          <w:b/>
          <w:bCs/>
          <w:color w:val="000000"/>
        </w:rPr>
        <w:t>Опустеют все поляны</w:t>
      </w:r>
    </w:p>
    <w:p w:rsidR="00F92CE6" w:rsidRDefault="00F92CE6" w:rsidP="00F92CE6">
      <w:pPr>
        <w:pStyle w:val="c13"/>
        <w:shd w:val="clear" w:color="auto" w:fill="FFFFFF"/>
        <w:spacing w:before="0" w:beforeAutospacing="0" w:after="0" w:afterAutospacing="0"/>
        <w:rPr>
          <w:rStyle w:val="c8"/>
          <w:rFonts w:ascii="Comic Sans MS" w:hAnsi="Comic Sans MS"/>
          <w:b/>
          <w:bCs/>
          <w:color w:val="000000"/>
        </w:rPr>
      </w:pPr>
      <w:r w:rsidRPr="00F92CE6">
        <w:rPr>
          <w:rStyle w:val="c8"/>
          <w:rFonts w:ascii="Comic Sans MS" w:hAnsi="Comic Sans MS"/>
          <w:b/>
          <w:bCs/>
          <w:color w:val="000000"/>
        </w:rPr>
        <w:t>И не будет красоты.</w:t>
      </w:r>
    </w:p>
    <w:p w:rsidR="00F92CE6" w:rsidRPr="00F92CE6" w:rsidRDefault="00F92CE6" w:rsidP="00F92CE6">
      <w:pPr>
        <w:pStyle w:val="c13"/>
        <w:shd w:val="clear" w:color="auto" w:fill="FFFFFF"/>
        <w:spacing w:before="0" w:beforeAutospacing="0" w:after="0" w:afterAutospacing="0"/>
        <w:rPr>
          <w:rFonts w:ascii="Comic Sans MS" w:hAnsi="Comic Sans MS" w:cs="Calibri"/>
          <w:color w:val="000000"/>
        </w:rPr>
      </w:pPr>
      <w:r>
        <w:rPr>
          <w:noProof/>
        </w:rPr>
        <w:lastRenderedPageBreak/>
        <w:drawing>
          <wp:inline distT="0" distB="0" distL="0" distR="0">
            <wp:extent cx="3027680" cy="2270760"/>
            <wp:effectExtent l="19050" t="0" r="1270" b="0"/>
            <wp:docPr id="1" name="Рисунок 1" descr="https://mykaleidoscope.ru/uploads/posts/2023-12/1703163261_mykaleidoscope-ru-p-pervotsveti-kartinki-instagram-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kaleidoscope.ru/uploads/posts/2023-12/1703163261_mykaleidoscope-ru-p-pervotsveti-kartinki-instagram-70.jpg"/>
                    <pic:cNvPicPr>
                      <a:picLocks noChangeAspect="1" noChangeArrowheads="1"/>
                    </pic:cNvPicPr>
                  </pic:nvPicPr>
                  <pic:blipFill>
                    <a:blip r:embed="rId4" cstate="print"/>
                    <a:srcRect/>
                    <a:stretch>
                      <a:fillRect/>
                    </a:stretch>
                  </pic:blipFill>
                  <pic:spPr bwMode="auto">
                    <a:xfrm>
                      <a:off x="0" y="0"/>
                      <a:ext cx="3026063" cy="2269547"/>
                    </a:xfrm>
                    <a:prstGeom prst="rect">
                      <a:avLst/>
                    </a:prstGeom>
                    <a:noFill/>
                    <a:ln w="9525">
                      <a:noFill/>
                      <a:miter lim="800000"/>
                      <a:headEnd/>
                      <a:tailEnd/>
                    </a:ln>
                  </pic:spPr>
                </pic:pic>
              </a:graphicData>
            </a:graphic>
          </wp:inline>
        </w:drawing>
      </w:r>
    </w:p>
    <w:p w:rsidR="00F92CE6" w:rsidRDefault="00F92CE6" w:rsidP="00F92CE6">
      <w:pPr>
        <w:pStyle w:val="c3"/>
        <w:shd w:val="clear" w:color="auto" w:fill="FFFFFF"/>
        <w:spacing w:before="0" w:beforeAutospacing="0" w:after="0" w:afterAutospacing="0"/>
        <w:ind w:firstLine="710"/>
        <w:jc w:val="both"/>
        <w:rPr>
          <w:rStyle w:val="c1"/>
          <w:rFonts w:ascii="Comic Sans MS" w:hAnsi="Comic Sans MS"/>
          <w:color w:val="000000"/>
        </w:rPr>
        <w:sectPr w:rsidR="00F92CE6" w:rsidSect="00F92CE6">
          <w:type w:val="continuous"/>
          <w:pgSz w:w="11906" w:h="16838"/>
          <w:pgMar w:top="1134" w:right="850" w:bottom="1134" w:left="1701" w:header="708" w:footer="708" w:gutter="0"/>
          <w:cols w:num="2" w:space="708"/>
          <w:docGrid w:linePitch="360"/>
        </w:sectPr>
      </w:pP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1"/>
          <w:rFonts w:ascii="Comic Sans MS" w:hAnsi="Comic Sans MS"/>
          <w:color w:val="000000"/>
        </w:rPr>
        <w:lastRenderedPageBreak/>
        <w:t>Заботливое, бережное отношение к живому – вселяет надежду на то, что ещё многие поколения будут любоваться и пользоваться дарами удивительной природы. Природа нашего края разнообразна и уникальна.</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1"/>
          <w:rFonts w:ascii="Comic Sans MS" w:hAnsi="Comic Sans MS"/>
          <w:color w:val="000000"/>
        </w:rPr>
        <w:t>          «Любовь к природе, впрочем, как всякая человеческая любовь, несомненно, закладывается с детства» (И.С. Соколов - Микитов).</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1"/>
          <w:rFonts w:ascii="Comic Sans MS" w:hAnsi="Comic Sans MS"/>
          <w:color w:val="000000"/>
        </w:rPr>
        <w:t>          Для того чтобы человек бережно относился к природе, необходимо чтобы он её любил. Природа с её разнообразием форм, красок, звуков, запахов, предоставляет большие возможности для накопления знаний о ней.</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FF0000"/>
        </w:rPr>
      </w:pPr>
      <w:r w:rsidRPr="00F92CE6">
        <w:rPr>
          <w:rStyle w:val="c1"/>
          <w:rFonts w:ascii="Comic Sans MS" w:hAnsi="Comic Sans MS"/>
          <w:color w:val="FF0000"/>
        </w:rPr>
        <w:t>           Всё начинается с детства.</w:t>
      </w:r>
      <w:r w:rsidRPr="00F92CE6">
        <w:rPr>
          <w:rStyle w:val="c1"/>
          <w:rFonts w:ascii="Comic Sans MS" w:hAnsi="Comic Sans MS"/>
          <w:color w:val="000000"/>
        </w:rPr>
        <w:t xml:space="preserve"> Более глубокий след в памяти ребёнка оставит то, что он увидел, потрогал, понюхал, послушал, попробовал на вкус. </w:t>
      </w:r>
      <w:r w:rsidRPr="00F92CE6">
        <w:rPr>
          <w:rStyle w:val="c1"/>
          <w:rFonts w:ascii="Comic Sans MS" w:hAnsi="Comic Sans MS"/>
          <w:color w:val="FF0000"/>
        </w:rPr>
        <w:t xml:space="preserve">Умение наблюдать за природой, видеть её своеобразие и красоту, </w:t>
      </w:r>
      <w:r w:rsidRPr="00F92CE6">
        <w:rPr>
          <w:rStyle w:val="c1"/>
          <w:rFonts w:ascii="Comic Sans MS" w:hAnsi="Comic Sans MS"/>
        </w:rPr>
        <w:t>замечать различные её признаки и состояния – это задача не только эстетического, но и умственного, и нравственного воспитания ребёнка.</w:t>
      </w:r>
      <w:r w:rsidRPr="00F92CE6">
        <w:rPr>
          <w:rStyle w:val="c1"/>
          <w:rFonts w:ascii="Comic Sans MS" w:hAnsi="Comic Sans MS"/>
          <w:color w:val="000000"/>
        </w:rPr>
        <w:t xml:space="preserve"> Педагоги детского сада знакомят детей с природой, учат относиться к ней бережно и внимательно. Пробуждают  интерес и любовь к природе с самого раннего возраста. </w:t>
      </w:r>
      <w:r w:rsidRPr="00F92CE6">
        <w:rPr>
          <w:rStyle w:val="c1"/>
          <w:rFonts w:ascii="Comic Sans MS" w:hAnsi="Comic Sans MS"/>
          <w:color w:val="FF0000"/>
        </w:rPr>
        <w:t>Ребёнок, видящий красоту природы, познавший заботу о ней, также гуманно будет относиться  и к людям.</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21"/>
          <w:rFonts w:ascii="Comic Sans MS" w:hAnsi="Comic Sans MS"/>
          <w:color w:val="00B0F0"/>
        </w:rPr>
        <w:t>«</w:t>
      </w:r>
      <w:r w:rsidRPr="00F92CE6">
        <w:rPr>
          <w:rStyle w:val="c6"/>
          <w:rFonts w:ascii="Comic Sans MS" w:hAnsi="Comic Sans MS"/>
          <w:b/>
          <w:bCs/>
          <w:color w:val="00B0F0"/>
        </w:rPr>
        <w:t>Улыбка весны</w:t>
      </w:r>
      <w:r w:rsidRPr="00F92CE6">
        <w:rPr>
          <w:rStyle w:val="c1"/>
          <w:rFonts w:ascii="Comic Sans MS" w:hAnsi="Comic Sans MS"/>
          <w:color w:val="00B0F0"/>
        </w:rPr>
        <w:t>»</w:t>
      </w:r>
      <w:r w:rsidRPr="00F92CE6">
        <w:rPr>
          <w:rStyle w:val="c1"/>
          <w:rFonts w:ascii="Comic Sans MS" w:hAnsi="Comic Sans MS"/>
          <w:color w:val="000000"/>
        </w:rPr>
        <w:t xml:space="preserve"> − раннецветущие растения. Едва пригреет весеннее солнышко, появляются первые весенние цветы, так радующие человека после зимних холодов. Не случайно их называют «улыбкой весны». Эти удивительные растения обладают рядом особенностей, объясняющих их раннее цветение.</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6"/>
          <w:rFonts w:ascii="Comic Sans MS" w:hAnsi="Comic Sans MS"/>
          <w:b/>
          <w:bCs/>
          <w:color w:val="000000"/>
        </w:rPr>
        <w:t>Давайте поближе познакомимся с первоцветами.</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8"/>
          <w:rFonts w:ascii="Comic Sans MS" w:hAnsi="Comic Sans MS"/>
          <w:b/>
          <w:bCs/>
          <w:color w:val="000000"/>
        </w:rPr>
        <w:t>Какими особенностями они обладают?</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1"/>
          <w:rFonts w:ascii="Comic Sans MS" w:hAnsi="Comic Sans MS"/>
          <w:color w:val="000000"/>
        </w:rPr>
        <w:t xml:space="preserve">С наступлением первых солнечных дней в лесах появляются первые весенние цветы. Зачастую такие растения становятся объектами массового </w:t>
      </w:r>
      <w:r w:rsidRPr="00F92CE6">
        <w:rPr>
          <w:rStyle w:val="c1"/>
          <w:rFonts w:ascii="Comic Sans MS" w:hAnsi="Comic Sans MS"/>
          <w:color w:val="000000"/>
        </w:rPr>
        <w:lastRenderedPageBreak/>
        <w:t>сбора, что приводит к их исчезновению. Для многих видов ежегодный сбор, раннецветущих растений с повреждением корневой системы стал причиной резкого сокращения их распространения.</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1"/>
          <w:rFonts w:ascii="Comic Sans MS" w:hAnsi="Comic Sans MS"/>
          <w:color w:val="FF0000"/>
        </w:rPr>
        <w:t>Цветут эти растения так рано неспроста. Многие первоцветы опыляются ветром, а значит, распустившие кроны деревьев помешали бы их цветению,</w:t>
      </w:r>
      <w:r w:rsidRPr="00F92CE6">
        <w:rPr>
          <w:rStyle w:val="c1"/>
          <w:rFonts w:ascii="Comic Sans MS" w:hAnsi="Comic Sans MS"/>
          <w:color w:val="000000"/>
        </w:rPr>
        <w:t xml:space="preserve"> вот они и стараются успеть сполна, использовать солнечные и ветреные деньки. Также спешат первоцветы использовать многочисленную влагу, благодаря таянию снега, а первые насекомые без труда смогут найти эти цветы в пока еще безлистном лесу.</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1"/>
          <w:rFonts w:ascii="Comic Sans MS" w:hAnsi="Comic Sans MS"/>
          <w:color w:val="000000"/>
        </w:rPr>
        <w:t>Следует помнить, что растения, занесённые в Красную книгу, охраняются кодексом Р.Ф. об административных нарушениях.</w:t>
      </w:r>
    </w:p>
    <w:p w:rsidR="00F92CE6" w:rsidRDefault="00F92CE6" w:rsidP="00F92CE6">
      <w:pPr>
        <w:pStyle w:val="c3"/>
        <w:shd w:val="clear" w:color="auto" w:fill="FFFFFF"/>
        <w:spacing w:before="0" w:beforeAutospacing="0" w:after="0" w:afterAutospacing="0"/>
        <w:ind w:firstLine="710"/>
        <w:jc w:val="both"/>
        <w:rPr>
          <w:rStyle w:val="c1"/>
          <w:rFonts w:ascii="Comic Sans MS" w:hAnsi="Comic Sans MS"/>
          <w:color w:val="000000"/>
        </w:rPr>
      </w:pPr>
      <w:proofErr w:type="gramStart"/>
      <w:r w:rsidRPr="00F92CE6">
        <w:rPr>
          <w:rStyle w:val="c1"/>
          <w:rFonts w:ascii="Comic Sans MS" w:hAnsi="Comic Sans MS"/>
          <w:color w:val="000000"/>
        </w:rPr>
        <w:t xml:space="preserve">Первоцветы, занесённые в Красную книгу: барвинок травянистый, тюльпан </w:t>
      </w:r>
      <w:proofErr w:type="spellStart"/>
      <w:r w:rsidRPr="00F92CE6">
        <w:rPr>
          <w:rStyle w:val="c1"/>
          <w:rFonts w:ascii="Comic Sans MS" w:hAnsi="Comic Sans MS"/>
          <w:color w:val="000000"/>
        </w:rPr>
        <w:t>Биберштейна</w:t>
      </w:r>
      <w:proofErr w:type="spellEnd"/>
      <w:r w:rsidRPr="00F92CE6">
        <w:rPr>
          <w:rStyle w:val="c1"/>
          <w:rFonts w:ascii="Comic Sans MS" w:hAnsi="Comic Sans MS"/>
          <w:color w:val="000000"/>
        </w:rPr>
        <w:t xml:space="preserve">, </w:t>
      </w:r>
      <w:proofErr w:type="spellStart"/>
      <w:r w:rsidRPr="00F92CE6">
        <w:rPr>
          <w:rStyle w:val="c1"/>
          <w:rFonts w:ascii="Comic Sans MS" w:hAnsi="Comic Sans MS"/>
          <w:color w:val="000000"/>
        </w:rPr>
        <w:t>брандушка</w:t>
      </w:r>
      <w:proofErr w:type="spellEnd"/>
      <w:r w:rsidRPr="00F92CE6">
        <w:rPr>
          <w:rStyle w:val="c1"/>
          <w:rFonts w:ascii="Comic Sans MS" w:hAnsi="Comic Sans MS"/>
          <w:color w:val="000000"/>
        </w:rPr>
        <w:t xml:space="preserve"> разноцветная, шафран сетчатый, касатик низкий, прострел раскрытый, рябчик русский, адонис весенний, птицемлечник Коха, </w:t>
      </w:r>
      <w:proofErr w:type="spellStart"/>
      <w:r w:rsidRPr="00F92CE6">
        <w:rPr>
          <w:rStyle w:val="c1"/>
          <w:rFonts w:ascii="Comic Sans MS" w:hAnsi="Comic Sans MS"/>
          <w:color w:val="000000"/>
        </w:rPr>
        <w:t>гиацинтик</w:t>
      </w:r>
      <w:proofErr w:type="spellEnd"/>
      <w:r w:rsidRPr="00F92CE6">
        <w:rPr>
          <w:rStyle w:val="c1"/>
          <w:rFonts w:ascii="Comic Sans MS" w:hAnsi="Comic Sans MS"/>
          <w:color w:val="000000"/>
        </w:rPr>
        <w:t xml:space="preserve"> светло-голубой, пролеска двулистная, лапчатка белая, купальница европейская, пион тонколистый, хохлатка Маршалла, первоцвет весенний.</w:t>
      </w:r>
      <w:proofErr w:type="gramEnd"/>
    </w:p>
    <w:p w:rsidR="0073276B" w:rsidRDefault="0073276B" w:rsidP="0073276B">
      <w:pPr>
        <w:pStyle w:val="a6"/>
        <w:jc w:val="center"/>
      </w:pPr>
      <w:r>
        <w:rPr>
          <w:noProof/>
        </w:rPr>
        <w:drawing>
          <wp:inline distT="0" distB="0" distL="0" distR="0">
            <wp:extent cx="4677109" cy="3722400"/>
            <wp:effectExtent l="19050" t="0" r="9191" b="0"/>
            <wp:docPr id="8" name="Рисунок 8" descr="C:\Users\User\Desktop\калинина\23 -24\сайт\kartinki-pervotsvety-vesna-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калинина\23 -24\сайт\kartinki-pervotsvety-vesna-45.jpg"/>
                    <pic:cNvPicPr>
                      <a:picLocks noChangeAspect="1" noChangeArrowheads="1"/>
                    </pic:cNvPicPr>
                  </pic:nvPicPr>
                  <pic:blipFill>
                    <a:blip r:embed="rId5" cstate="print"/>
                    <a:srcRect/>
                    <a:stretch>
                      <a:fillRect/>
                    </a:stretch>
                  </pic:blipFill>
                  <pic:spPr bwMode="auto">
                    <a:xfrm>
                      <a:off x="0" y="0"/>
                      <a:ext cx="4677109" cy="3722400"/>
                    </a:xfrm>
                    <a:prstGeom prst="rect">
                      <a:avLst/>
                    </a:prstGeom>
                    <a:noFill/>
                    <a:ln w="9525">
                      <a:noFill/>
                      <a:miter lim="800000"/>
                      <a:headEnd/>
                      <a:tailEnd/>
                    </a:ln>
                  </pic:spPr>
                </pic:pic>
              </a:graphicData>
            </a:graphic>
          </wp:inline>
        </w:drawing>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6"/>
          <w:rFonts w:ascii="Comic Sans MS" w:hAnsi="Comic Sans MS"/>
          <w:b/>
          <w:bCs/>
          <w:color w:val="000000"/>
        </w:rPr>
        <w:t>Почему многим из них грозит истребление?</w:t>
      </w:r>
      <w:r w:rsidRPr="00F92CE6">
        <w:rPr>
          <w:rStyle w:val="c1"/>
          <w:rFonts w:ascii="Comic Sans MS" w:hAnsi="Comic Sans MS"/>
          <w:color w:val="000000"/>
        </w:rPr>
        <w:t> </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1"/>
          <w:rFonts w:ascii="Comic Sans MS" w:hAnsi="Comic Sans MS"/>
          <w:color w:val="000000"/>
        </w:rPr>
        <w:t xml:space="preserve">Такая ситуация складывается благодаря деятельности человека. Именно он срывает в огромном количестве первоцветы, не щадя их хрупких корней. Многие первоцветы размножаются только семенами, а срывая «подснежники» ради цветов, человек не оставляет им никакой надежды на прорастание в следующем году. Исчезают первоцветы и в связи с </w:t>
      </w:r>
      <w:proofErr w:type="spellStart"/>
      <w:r w:rsidRPr="00F92CE6">
        <w:rPr>
          <w:rStyle w:val="c1"/>
          <w:rFonts w:ascii="Comic Sans MS" w:hAnsi="Comic Sans MS"/>
          <w:color w:val="000000"/>
        </w:rPr>
        <w:t>вытаптыванием</w:t>
      </w:r>
      <w:proofErr w:type="spellEnd"/>
      <w:r w:rsidRPr="00F92CE6">
        <w:rPr>
          <w:rStyle w:val="c1"/>
          <w:rFonts w:ascii="Comic Sans MS" w:hAnsi="Comic Sans MS"/>
          <w:color w:val="000000"/>
        </w:rPr>
        <w:t xml:space="preserve">, лесными </w:t>
      </w:r>
      <w:r w:rsidRPr="00F92CE6">
        <w:rPr>
          <w:rStyle w:val="c1"/>
          <w:rFonts w:ascii="Comic Sans MS" w:hAnsi="Comic Sans MS"/>
          <w:color w:val="000000"/>
        </w:rPr>
        <w:lastRenderedPageBreak/>
        <w:t>пожарами. Из года в год человек искореняет первые весенние цветы на местах их произрастания, что в скором времени сулит их полным исчезновением.</w:t>
      </w:r>
    </w:p>
    <w:p w:rsidR="00F92CE6" w:rsidRPr="00F92CE6" w:rsidRDefault="00F92CE6" w:rsidP="00F92CE6">
      <w:pPr>
        <w:pStyle w:val="c3"/>
        <w:shd w:val="clear" w:color="auto" w:fill="FFFFFF"/>
        <w:spacing w:before="0" w:beforeAutospacing="0" w:after="0" w:afterAutospacing="0"/>
        <w:ind w:firstLine="710"/>
        <w:jc w:val="both"/>
        <w:rPr>
          <w:rFonts w:ascii="Comic Sans MS" w:hAnsi="Comic Sans MS" w:cs="Calibri"/>
          <w:color w:val="000000"/>
        </w:rPr>
      </w:pPr>
      <w:r w:rsidRPr="00F92CE6">
        <w:rPr>
          <w:rStyle w:val="c1"/>
          <w:rFonts w:ascii="Comic Sans MS" w:hAnsi="Comic Sans MS"/>
          <w:color w:val="000000"/>
        </w:rPr>
        <w:t>Для охраны первоцветов ежегодно с апреля по май проводится Всероссийская экологическая компания «Осторожно, Первоцвет!» Целью компании является привлечение внимания людей к проблеме сохранения природы родного края, информирование населения о пользе раннецветущих растений для природы и человека. В рамках компании проводятся рейды по защите «подснежников» и предотвращению случаев их массового истребления и продажи.</w:t>
      </w:r>
    </w:p>
    <w:p w:rsidR="00F92CE6" w:rsidRPr="00F92CE6" w:rsidRDefault="00F92CE6" w:rsidP="00F92CE6">
      <w:pPr>
        <w:pStyle w:val="c19"/>
        <w:shd w:val="clear" w:color="auto" w:fill="FFFFFF"/>
        <w:spacing w:before="0" w:beforeAutospacing="0" w:after="0" w:afterAutospacing="0"/>
        <w:jc w:val="center"/>
        <w:rPr>
          <w:rFonts w:ascii="Comic Sans MS" w:hAnsi="Comic Sans MS" w:cs="Calibri"/>
          <w:color w:val="000000"/>
        </w:rPr>
      </w:pPr>
      <w:r w:rsidRPr="00F92CE6">
        <w:rPr>
          <w:rStyle w:val="c4"/>
          <w:rFonts w:ascii="Comic Sans MS" w:hAnsi="Comic Sans MS"/>
          <w:b/>
          <w:bCs/>
          <w:color w:val="FF0000"/>
        </w:rPr>
        <w:t>Берегите первоцветы!</w:t>
      </w:r>
    </w:p>
    <w:p w:rsidR="00F92CE6" w:rsidRPr="00F92CE6" w:rsidRDefault="00F92CE6" w:rsidP="00F92CE6">
      <w:pPr>
        <w:pStyle w:val="c19"/>
        <w:shd w:val="clear" w:color="auto" w:fill="FFFFFF"/>
        <w:spacing w:before="0" w:beforeAutospacing="0" w:after="0" w:afterAutospacing="0"/>
        <w:jc w:val="center"/>
        <w:rPr>
          <w:rFonts w:ascii="Comic Sans MS" w:hAnsi="Comic Sans MS" w:cs="Calibri"/>
          <w:color w:val="000000"/>
        </w:rPr>
      </w:pPr>
      <w:r w:rsidRPr="00F92CE6">
        <w:rPr>
          <w:rStyle w:val="c7"/>
          <w:rFonts w:ascii="Comic Sans MS" w:hAnsi="Comic Sans MS"/>
          <w:b/>
          <w:bCs/>
          <w:color w:val="FF0000"/>
        </w:rPr>
        <w:t>Вносите посильный вклад в природоохранительную работу.</w:t>
      </w:r>
    </w:p>
    <w:p w:rsidR="00F92CE6" w:rsidRDefault="00F92CE6" w:rsidP="00F92CE6">
      <w:pPr>
        <w:pStyle w:val="c19"/>
        <w:shd w:val="clear" w:color="auto" w:fill="FFFFFF"/>
        <w:spacing w:before="0" w:beforeAutospacing="0" w:after="0" w:afterAutospacing="0"/>
        <w:jc w:val="center"/>
        <w:rPr>
          <w:rStyle w:val="c4"/>
          <w:rFonts w:ascii="Comic Sans MS" w:hAnsi="Comic Sans MS"/>
          <w:b/>
          <w:bCs/>
          <w:color w:val="FF0000"/>
        </w:rPr>
      </w:pPr>
      <w:r w:rsidRPr="00F92CE6">
        <w:rPr>
          <w:rStyle w:val="c4"/>
          <w:rFonts w:ascii="Comic Sans MS" w:hAnsi="Comic Sans MS"/>
          <w:b/>
          <w:bCs/>
          <w:color w:val="FF0000"/>
        </w:rPr>
        <w:t>Давайте поможем сохранить эти хрупкие создания природы для наших потомков!</w:t>
      </w:r>
    </w:p>
    <w:p w:rsidR="009D64F4" w:rsidRDefault="009D64F4" w:rsidP="00F92CE6">
      <w:pPr>
        <w:pStyle w:val="c19"/>
        <w:shd w:val="clear" w:color="auto" w:fill="FFFFFF"/>
        <w:spacing w:before="0" w:beforeAutospacing="0" w:after="0" w:afterAutospacing="0"/>
        <w:jc w:val="center"/>
        <w:rPr>
          <w:rStyle w:val="c4"/>
          <w:rFonts w:ascii="Comic Sans MS" w:hAnsi="Comic Sans MS"/>
          <w:b/>
          <w:bCs/>
          <w:color w:val="FF0000"/>
        </w:rPr>
      </w:pPr>
    </w:p>
    <w:p w:rsidR="009D64F4" w:rsidRDefault="009D64F4" w:rsidP="009D64F4">
      <w:pPr>
        <w:jc w:val="right"/>
        <w:rPr>
          <w:rFonts w:ascii="Comic Sans MS" w:hAnsi="Comic Sans MS"/>
          <w:sz w:val="18"/>
          <w:szCs w:val="18"/>
        </w:rPr>
      </w:pPr>
      <w:r w:rsidRPr="00214E2F">
        <w:rPr>
          <w:rFonts w:ascii="Comic Sans MS" w:hAnsi="Comic Sans MS"/>
          <w:sz w:val="18"/>
          <w:szCs w:val="18"/>
        </w:rPr>
        <w:t>Информацию подготовила вос</w:t>
      </w:r>
      <w:r>
        <w:rPr>
          <w:rFonts w:ascii="Comic Sans MS" w:hAnsi="Comic Sans MS"/>
          <w:sz w:val="18"/>
          <w:szCs w:val="18"/>
        </w:rPr>
        <w:t>питатель первой квалификационно</w:t>
      </w:r>
      <w:r w:rsidRPr="00214E2F">
        <w:rPr>
          <w:rFonts w:ascii="Comic Sans MS" w:hAnsi="Comic Sans MS"/>
          <w:sz w:val="18"/>
          <w:szCs w:val="18"/>
        </w:rPr>
        <w:t>й категории МДОУ «Детский сад №75», Калинина В.В.</w:t>
      </w:r>
    </w:p>
    <w:p w:rsidR="009D64F4" w:rsidRPr="00F92CE6" w:rsidRDefault="009D64F4" w:rsidP="009D64F4">
      <w:pPr>
        <w:pStyle w:val="c19"/>
        <w:shd w:val="clear" w:color="auto" w:fill="FFFFFF"/>
        <w:spacing w:before="0" w:beforeAutospacing="0" w:after="0" w:afterAutospacing="0"/>
        <w:jc w:val="right"/>
        <w:rPr>
          <w:rFonts w:ascii="Comic Sans MS" w:hAnsi="Comic Sans MS" w:cs="Calibri"/>
          <w:color w:val="000000"/>
        </w:rPr>
      </w:pPr>
    </w:p>
    <w:p w:rsidR="005B4C81" w:rsidRPr="00F92CE6" w:rsidRDefault="00F92CE6" w:rsidP="009D64F4">
      <w:pPr>
        <w:jc w:val="right"/>
        <w:rPr>
          <w:rFonts w:ascii="Comic Sans MS" w:hAnsi="Comic Sans MS"/>
          <w:sz w:val="18"/>
          <w:szCs w:val="18"/>
        </w:rPr>
      </w:pPr>
      <w:hyperlink r:id="rId6" w:history="1">
        <w:r w:rsidRPr="00F92CE6">
          <w:rPr>
            <w:rStyle w:val="a3"/>
            <w:rFonts w:ascii="Comic Sans MS" w:hAnsi="Comic Sans MS"/>
            <w:sz w:val="18"/>
            <w:szCs w:val="18"/>
          </w:rPr>
          <w:t>https://nsportal.ru/detskiy-sad/materialy-dlya-roditeley/2022/04/28/konsultatsiya-dlya-roditeley-2</w:t>
        </w:r>
      </w:hyperlink>
    </w:p>
    <w:p w:rsidR="00F92CE6" w:rsidRPr="00F92CE6" w:rsidRDefault="00F92CE6">
      <w:pPr>
        <w:rPr>
          <w:rFonts w:ascii="Comic Sans MS" w:hAnsi="Comic Sans MS"/>
          <w:sz w:val="24"/>
          <w:szCs w:val="24"/>
        </w:rPr>
      </w:pPr>
    </w:p>
    <w:sectPr w:rsidR="00F92CE6" w:rsidRPr="00F92CE6" w:rsidSect="00F92CE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2CE6"/>
    <w:rsid w:val="005B4C81"/>
    <w:rsid w:val="0073276B"/>
    <w:rsid w:val="009D64F4"/>
    <w:rsid w:val="00F92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92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92CE6"/>
  </w:style>
  <w:style w:type="paragraph" w:customStyle="1" w:styleId="c13">
    <w:name w:val="c13"/>
    <w:basedOn w:val="a"/>
    <w:rsid w:val="00F92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92CE6"/>
  </w:style>
  <w:style w:type="paragraph" w:customStyle="1" w:styleId="c3">
    <w:name w:val="c3"/>
    <w:basedOn w:val="a"/>
    <w:rsid w:val="00F92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92CE6"/>
  </w:style>
  <w:style w:type="character" w:customStyle="1" w:styleId="c21">
    <w:name w:val="c21"/>
    <w:basedOn w:val="a0"/>
    <w:rsid w:val="00F92CE6"/>
  </w:style>
  <w:style w:type="character" w:customStyle="1" w:styleId="c6">
    <w:name w:val="c6"/>
    <w:basedOn w:val="a0"/>
    <w:rsid w:val="00F92CE6"/>
  </w:style>
  <w:style w:type="paragraph" w:customStyle="1" w:styleId="c19">
    <w:name w:val="c19"/>
    <w:basedOn w:val="a"/>
    <w:rsid w:val="00F92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92CE6"/>
  </w:style>
  <w:style w:type="character" w:customStyle="1" w:styleId="c7">
    <w:name w:val="c7"/>
    <w:basedOn w:val="a0"/>
    <w:rsid w:val="00F92CE6"/>
  </w:style>
  <w:style w:type="character" w:styleId="a3">
    <w:name w:val="Hyperlink"/>
    <w:basedOn w:val="a0"/>
    <w:uiPriority w:val="99"/>
    <w:unhideWhenUsed/>
    <w:rsid w:val="00F92CE6"/>
    <w:rPr>
      <w:color w:val="0000FF" w:themeColor="hyperlink"/>
      <w:u w:val="single"/>
    </w:rPr>
  </w:style>
  <w:style w:type="paragraph" w:styleId="a4">
    <w:name w:val="Balloon Text"/>
    <w:basedOn w:val="a"/>
    <w:link w:val="a5"/>
    <w:uiPriority w:val="99"/>
    <w:semiHidden/>
    <w:unhideWhenUsed/>
    <w:rsid w:val="00F92C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CE6"/>
    <w:rPr>
      <w:rFonts w:ascii="Tahoma" w:hAnsi="Tahoma" w:cs="Tahoma"/>
      <w:sz w:val="16"/>
      <w:szCs w:val="16"/>
    </w:rPr>
  </w:style>
  <w:style w:type="paragraph" w:styleId="a6">
    <w:name w:val="Normal (Web)"/>
    <w:basedOn w:val="a"/>
    <w:uiPriority w:val="99"/>
    <w:semiHidden/>
    <w:unhideWhenUsed/>
    <w:rsid w:val="00732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7657072">
      <w:bodyDiv w:val="1"/>
      <w:marLeft w:val="0"/>
      <w:marRight w:val="0"/>
      <w:marTop w:val="0"/>
      <w:marBottom w:val="0"/>
      <w:divBdr>
        <w:top w:val="none" w:sz="0" w:space="0" w:color="auto"/>
        <w:left w:val="none" w:sz="0" w:space="0" w:color="auto"/>
        <w:bottom w:val="none" w:sz="0" w:space="0" w:color="auto"/>
        <w:right w:val="none" w:sz="0" w:space="0" w:color="auto"/>
      </w:divBdr>
    </w:div>
    <w:div w:id="638271694">
      <w:bodyDiv w:val="1"/>
      <w:marLeft w:val="0"/>
      <w:marRight w:val="0"/>
      <w:marTop w:val="0"/>
      <w:marBottom w:val="0"/>
      <w:divBdr>
        <w:top w:val="none" w:sz="0" w:space="0" w:color="auto"/>
        <w:left w:val="none" w:sz="0" w:space="0" w:color="auto"/>
        <w:bottom w:val="none" w:sz="0" w:space="0" w:color="auto"/>
        <w:right w:val="none" w:sz="0" w:space="0" w:color="auto"/>
      </w:divBdr>
    </w:div>
    <w:div w:id="1570267902">
      <w:bodyDiv w:val="1"/>
      <w:marLeft w:val="0"/>
      <w:marRight w:val="0"/>
      <w:marTop w:val="0"/>
      <w:marBottom w:val="0"/>
      <w:divBdr>
        <w:top w:val="none" w:sz="0" w:space="0" w:color="auto"/>
        <w:left w:val="none" w:sz="0" w:space="0" w:color="auto"/>
        <w:bottom w:val="none" w:sz="0" w:space="0" w:color="auto"/>
        <w:right w:val="none" w:sz="0" w:space="0" w:color="auto"/>
      </w:divBdr>
    </w:div>
    <w:div w:id="17709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portal.ru/detskiy-sad/materialy-dlya-roditeley/2022/04/28/konsultatsiya-dlya-roditeley-2"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2024-04-04T11:36:00Z</dcterms:created>
  <dcterms:modified xsi:type="dcterms:W3CDTF">2024-04-04T11:52:00Z</dcterms:modified>
</cp:coreProperties>
</file>