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13"/>
        <w:gridCol w:w="4732"/>
      </w:tblGrid>
      <w:tr w:rsidR="000313F3" w:rsidRPr="00774F84" w:rsidTr="00DF5DFB">
        <w:trPr>
          <w:trHeight w:val="7543"/>
        </w:trPr>
        <w:tc>
          <w:tcPr>
            <w:tcW w:w="4610" w:type="dxa"/>
            <w:tcBorders>
              <w:top w:val="nil"/>
              <w:left w:val="nil"/>
            </w:tcBorders>
          </w:tcPr>
          <w:p w:rsidR="000313F3" w:rsidRPr="00774F84" w:rsidRDefault="000313F3" w:rsidP="009963BB">
            <w:pPr>
              <w:spacing w:line="240" w:lineRule="auto"/>
              <w:ind w:left="426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                      </w:t>
            </w:r>
            <w:r w:rsidRPr="00774F84"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«Семья»</w:t>
            </w:r>
          </w:p>
          <w:p w:rsidR="000313F3" w:rsidRPr="00774F84" w:rsidRDefault="000313F3" w:rsidP="009963BB">
            <w:pPr>
              <w:spacing w:line="240" w:lineRule="auto"/>
              <w:ind w:left="426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</w:p>
          <w:p w:rsidR="000313F3" w:rsidRPr="00774F84" w:rsidRDefault="000313F3" w:rsidP="009963B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Этот пальчик – бабушка, </w:t>
            </w:r>
            <w:r w:rsidRPr="00774F84">
              <w:rPr>
                <w:rFonts w:ascii="Verdana" w:hAnsi="Verdana"/>
                <w:sz w:val="24"/>
                <w:szCs w:val="24"/>
              </w:rPr>
              <w:t>Указательным пальцем левой руки дотронуться до большого пальца правой руки.</w:t>
            </w:r>
          </w:p>
          <w:p w:rsidR="000313F3" w:rsidRPr="00774F84" w:rsidRDefault="000313F3" w:rsidP="009963B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Этот пальчик – дедушка, </w:t>
            </w:r>
            <w:proofErr w:type="gramStart"/>
            <w:r w:rsidRPr="00774F84">
              <w:rPr>
                <w:rFonts w:ascii="Verdana" w:hAnsi="Verdana"/>
                <w:sz w:val="24"/>
                <w:szCs w:val="24"/>
              </w:rPr>
              <w:t>Дотронуться</w:t>
            </w:r>
            <w:proofErr w:type="gramEnd"/>
            <w:r w:rsidRPr="00774F84">
              <w:rPr>
                <w:rFonts w:ascii="Verdana" w:hAnsi="Verdana"/>
                <w:sz w:val="24"/>
                <w:szCs w:val="24"/>
              </w:rPr>
              <w:t xml:space="preserve"> до указательного пальца.</w:t>
            </w:r>
          </w:p>
          <w:p w:rsidR="000313F3" w:rsidRPr="00774F84" w:rsidRDefault="000313F3" w:rsidP="009963B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>Этот пальчик – мамочка,</w:t>
            </w:r>
            <w:r w:rsidRPr="00774F84">
              <w:rPr>
                <w:rFonts w:ascii="Verdana" w:hAnsi="Verdana"/>
                <w:sz w:val="24"/>
                <w:szCs w:val="24"/>
              </w:rPr>
              <w:t xml:space="preserve"> Дотронуться до среднего пальца.</w:t>
            </w:r>
          </w:p>
          <w:p w:rsidR="000313F3" w:rsidRPr="00774F84" w:rsidRDefault="000313F3" w:rsidP="009963B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>Этот пальчик – папочка,</w:t>
            </w:r>
            <w:r w:rsidRPr="00774F84">
              <w:rPr>
                <w:rFonts w:ascii="Verdana" w:hAnsi="Verdana"/>
                <w:sz w:val="24"/>
                <w:szCs w:val="24"/>
              </w:rPr>
              <w:t xml:space="preserve"> Дотронуться до безымянного пальца.</w:t>
            </w:r>
          </w:p>
          <w:p w:rsidR="000313F3" w:rsidRPr="00774F84" w:rsidRDefault="000313F3" w:rsidP="009963BB">
            <w:pPr>
              <w:spacing w:line="240" w:lineRule="auto"/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А этот пальчик – я,   </w:t>
            </w:r>
            <w:r w:rsidRPr="00774F84">
              <w:rPr>
                <w:rFonts w:ascii="Verdana" w:hAnsi="Verdana"/>
                <w:sz w:val="24"/>
                <w:szCs w:val="24"/>
              </w:rPr>
              <w:t xml:space="preserve">Дотронуться до мизинца. </w:t>
            </w: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</w:p>
          <w:p w:rsidR="000313F3" w:rsidRPr="00774F84" w:rsidRDefault="000313F3" w:rsidP="009963B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А это вся моя семья!  </w:t>
            </w:r>
            <w:r w:rsidRPr="00774F84">
              <w:rPr>
                <w:rFonts w:ascii="Verdana" w:hAnsi="Verdana"/>
                <w:sz w:val="24"/>
                <w:szCs w:val="24"/>
              </w:rPr>
              <w:t>Выполнить движение «фонарик» или положить ладонь правой руки на ладонь левой и пожать её. Выполнить это же упражнение, поменяв руки.</w:t>
            </w:r>
          </w:p>
          <w:p w:rsidR="000313F3" w:rsidRDefault="000313F3" w:rsidP="009963BB">
            <w:pPr>
              <w:spacing w:line="240" w:lineRule="auto"/>
              <w:ind w:left="426"/>
            </w:pPr>
          </w:p>
          <w:p w:rsidR="000313F3" w:rsidRDefault="000313F3" w:rsidP="009963BB">
            <w:pPr>
              <w:spacing w:line="240" w:lineRule="auto"/>
              <w:ind w:left="426"/>
            </w:pPr>
          </w:p>
          <w:p w:rsidR="000313F3" w:rsidRDefault="000313F3" w:rsidP="009963BB">
            <w:pPr>
              <w:spacing w:line="240" w:lineRule="auto"/>
              <w:ind w:left="426"/>
            </w:pPr>
          </w:p>
        </w:tc>
        <w:tc>
          <w:tcPr>
            <w:tcW w:w="4745" w:type="dxa"/>
            <w:gridSpan w:val="2"/>
            <w:tcBorders>
              <w:top w:val="nil"/>
              <w:right w:val="nil"/>
            </w:tcBorders>
          </w:tcPr>
          <w:p w:rsidR="000313F3" w:rsidRPr="00774F84" w:rsidRDefault="000313F3" w:rsidP="009963BB">
            <w:pPr>
              <w:ind w:left="426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                    </w:t>
            </w:r>
            <w:r w:rsidRPr="00774F84"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«Две тетери»</w:t>
            </w:r>
          </w:p>
          <w:p w:rsidR="000313F3" w:rsidRPr="00774F84" w:rsidRDefault="000313F3" w:rsidP="009963BB">
            <w:pPr>
              <w:ind w:left="426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</w:p>
          <w:p w:rsidR="000313F3" w:rsidRPr="00774F84" w:rsidRDefault="000313F3" w:rsidP="009963BB">
            <w:pPr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Как на нашем на лугу    </w:t>
            </w:r>
            <w:r w:rsidRPr="00774F84">
              <w:rPr>
                <w:rFonts w:ascii="Verdana" w:hAnsi="Verdana"/>
                <w:sz w:val="24"/>
                <w:szCs w:val="24"/>
              </w:rPr>
              <w:t>Пальцы широко расставлены, лёгкие движения(вверх-вниз) кистями рук, ладонями вниз.</w:t>
            </w:r>
          </w:p>
          <w:p w:rsidR="000313F3" w:rsidRPr="00774F84" w:rsidRDefault="000313F3" w:rsidP="009963BB">
            <w:pPr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Стоит чашка творогу.  </w:t>
            </w:r>
            <w:r w:rsidRPr="00774F84">
              <w:rPr>
                <w:rFonts w:ascii="Verdana" w:hAnsi="Verdana"/>
                <w:sz w:val="24"/>
                <w:szCs w:val="24"/>
              </w:rPr>
              <w:t>Соединив перед собой руки, сделав круг.</w:t>
            </w:r>
          </w:p>
          <w:p w:rsidR="000313F3" w:rsidRPr="00774F84" w:rsidRDefault="000313F3" w:rsidP="009963BB">
            <w:pPr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Прилетели две тетери,  </w:t>
            </w:r>
            <w:r w:rsidRPr="00774F84">
              <w:rPr>
                <w:rFonts w:ascii="Verdana" w:hAnsi="Verdana"/>
                <w:sz w:val="24"/>
                <w:szCs w:val="24"/>
              </w:rPr>
              <w:t>Помахать кистями рук, как крыльями.</w:t>
            </w:r>
          </w:p>
          <w:p w:rsidR="000313F3" w:rsidRPr="00774F84" w:rsidRDefault="000313F3" w:rsidP="009963BB">
            <w:pPr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Поклевали,       </w:t>
            </w:r>
            <w:r w:rsidRPr="00774F84">
              <w:rPr>
                <w:rFonts w:ascii="Verdana" w:hAnsi="Verdana"/>
                <w:sz w:val="24"/>
                <w:szCs w:val="24"/>
              </w:rPr>
              <w:t>Соединить большой и указательный пальцы на обеих руках («клюв»).</w:t>
            </w:r>
          </w:p>
          <w:p w:rsidR="000313F3" w:rsidRPr="00774F84" w:rsidRDefault="000313F3" w:rsidP="009963BB">
            <w:pPr>
              <w:ind w:left="426"/>
              <w:rPr>
                <w:rFonts w:ascii="Verdana" w:hAnsi="Verdana"/>
                <w:sz w:val="24"/>
                <w:szCs w:val="24"/>
              </w:rPr>
            </w:pPr>
            <w:r w:rsidRPr="00774F84">
              <w:rPr>
                <w:rFonts w:ascii="Verdana" w:hAnsi="Verdana"/>
                <w:b/>
                <w:i/>
                <w:sz w:val="24"/>
                <w:szCs w:val="24"/>
              </w:rPr>
              <w:t xml:space="preserve">Улетели.         </w:t>
            </w:r>
            <w:r w:rsidRPr="00774F84">
              <w:rPr>
                <w:rFonts w:ascii="Verdana" w:hAnsi="Verdana"/>
                <w:sz w:val="24"/>
                <w:szCs w:val="24"/>
              </w:rPr>
              <w:t>Помахать руками.</w:t>
            </w:r>
          </w:p>
        </w:tc>
      </w:tr>
      <w:tr w:rsidR="00DF5DFB" w:rsidTr="00DF5DFB">
        <w:trPr>
          <w:trHeight w:val="7723"/>
        </w:trPr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DFB" w:rsidRDefault="00DF5DFB">
            <w:pPr>
              <w:ind w:left="426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                        </w:t>
            </w:r>
            <w:r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«Коза»</w:t>
            </w:r>
          </w:p>
          <w:p w:rsidR="00DF5DFB" w:rsidRDefault="00DF5DFB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Идёт коза рогатая,  </w:t>
            </w:r>
            <w:r>
              <w:rPr>
                <w:rFonts w:ascii="Verdana" w:hAnsi="Verdana"/>
                <w:sz w:val="24"/>
                <w:szCs w:val="24"/>
              </w:rPr>
              <w:t>Средние и безымянные пальцы обеих рук согнуты,</w:t>
            </w:r>
          </w:p>
          <w:p w:rsidR="00DF5DFB" w:rsidRDefault="00DF5DFB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Идёт коза </w:t>
            </w:r>
            <w:proofErr w:type="spellStart"/>
            <w:r>
              <w:rPr>
                <w:rFonts w:ascii="Verdana" w:hAnsi="Verdana"/>
                <w:b/>
                <w:i/>
                <w:sz w:val="24"/>
                <w:szCs w:val="24"/>
              </w:rPr>
              <w:t>бодатая</w:t>
            </w:r>
            <w:proofErr w:type="spellEnd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.   </w:t>
            </w:r>
            <w:r>
              <w:rPr>
                <w:rFonts w:ascii="Verdana" w:hAnsi="Verdana"/>
                <w:sz w:val="24"/>
                <w:szCs w:val="24"/>
              </w:rPr>
              <w:t>Большие их придерживают. Указательные пальцы и мизинцы выставлены вперёд. Покачать кистями рук.</w:t>
            </w:r>
          </w:p>
          <w:p w:rsidR="00DF5DFB" w:rsidRDefault="00DF5DFB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Ножками топ – топ.   </w:t>
            </w:r>
            <w:r>
              <w:rPr>
                <w:rFonts w:ascii="Verdana" w:hAnsi="Verdana"/>
                <w:sz w:val="24"/>
                <w:szCs w:val="24"/>
              </w:rPr>
              <w:t>Пальцы сжаты в кулаки. Постучать кулачком по кулачку.</w:t>
            </w:r>
          </w:p>
          <w:p w:rsidR="00DF5DFB" w:rsidRDefault="00DF5DFB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Глазками хлоп – хлоп.  </w:t>
            </w:r>
            <w:r>
              <w:rPr>
                <w:rFonts w:ascii="Verdana" w:hAnsi="Verdana"/>
                <w:sz w:val="24"/>
                <w:szCs w:val="24"/>
              </w:rPr>
              <w:t>Большой палец внизу, остальные пальцы прижаты друг к другу. Резким движением соединять большой палец с остальными.</w:t>
            </w:r>
          </w:p>
          <w:p w:rsidR="00DF5DFB" w:rsidRDefault="00DF5DFB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Кто кашу не ест, </w:t>
            </w:r>
            <w:r>
              <w:rPr>
                <w:rFonts w:ascii="Verdana" w:hAnsi="Verdana"/>
                <w:sz w:val="24"/>
                <w:szCs w:val="24"/>
              </w:rPr>
              <w:t>Погрозить указательным пальцем правой руки.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Кто молоко не пьёт- </w:t>
            </w:r>
            <w:r>
              <w:rPr>
                <w:rFonts w:ascii="Verdana" w:hAnsi="Verdana"/>
                <w:sz w:val="24"/>
                <w:szCs w:val="24"/>
              </w:rPr>
              <w:t>Погрозить указательным пальцем правой руки.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Того забодаю, забодаю, забодаю! </w:t>
            </w:r>
            <w:r>
              <w:rPr>
                <w:rFonts w:ascii="Verdana" w:hAnsi="Verdana"/>
                <w:sz w:val="24"/>
                <w:szCs w:val="24"/>
              </w:rPr>
              <w:t>Выполнить первое движение «коза».</w:t>
            </w:r>
            <w:r>
              <w:rPr>
                <w:rFonts w:ascii="Verdana" w:hAnsi="Verdana"/>
                <w:b/>
                <w:i/>
              </w:rPr>
              <w:t xml:space="preserve">                        </w:t>
            </w:r>
          </w:p>
          <w:p w:rsidR="00DF5DFB" w:rsidRDefault="00DF5DFB">
            <w:pPr>
              <w:ind w:left="426"/>
              <w:rPr>
                <w:rFonts w:ascii="Verdana" w:hAnsi="Verdana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DFB" w:rsidRDefault="00DF5DFB">
            <w:pPr>
              <w:spacing w:line="240" w:lineRule="auto"/>
              <w:ind w:left="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«Мы платочки постираем»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Мы платочки постираем,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Крепко, крепко их потрём.  </w:t>
            </w:r>
            <w:r>
              <w:rPr>
                <w:rFonts w:ascii="Verdana" w:hAnsi="Verdana"/>
                <w:sz w:val="24"/>
                <w:szCs w:val="24"/>
              </w:rPr>
              <w:t>Пальцы сжаты в кулачки, тереть кулачком по кулачку.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А потом </w:t>
            </w:r>
            <w:proofErr w:type="spellStart"/>
            <w:r>
              <w:rPr>
                <w:rFonts w:ascii="Verdana" w:hAnsi="Verdana"/>
                <w:b/>
                <w:i/>
                <w:sz w:val="24"/>
                <w:szCs w:val="24"/>
              </w:rPr>
              <w:t>повыжимаем</w:t>
            </w:r>
            <w:proofErr w:type="spellEnd"/>
            <w:r>
              <w:rPr>
                <w:rFonts w:ascii="Verdana" w:hAnsi="Verdana"/>
                <w:b/>
                <w:i/>
                <w:sz w:val="24"/>
                <w:szCs w:val="24"/>
              </w:rPr>
              <w:t>,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Мы платочки отожмём.  </w:t>
            </w:r>
            <w:r>
              <w:rPr>
                <w:rFonts w:ascii="Verdana" w:hAnsi="Verdana"/>
                <w:sz w:val="24"/>
                <w:szCs w:val="24"/>
              </w:rPr>
              <w:t>Выполнять движение «выжимаем бельё».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А теперь мы все платочки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Так встряхнём, так встряхнём.  </w:t>
            </w:r>
            <w:r>
              <w:rPr>
                <w:rFonts w:ascii="Verdana" w:hAnsi="Verdana"/>
                <w:sz w:val="24"/>
                <w:szCs w:val="24"/>
              </w:rPr>
              <w:t>Пальцы свободные, выполнять лёгкие движения кистями вверх – вниз.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А теперь платки погладим,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Мы погладим утюгом.   </w:t>
            </w:r>
            <w:r>
              <w:rPr>
                <w:rFonts w:ascii="Verdana" w:hAnsi="Verdana"/>
                <w:sz w:val="24"/>
                <w:szCs w:val="24"/>
              </w:rPr>
              <w:t>Выполнять движение «гладим бельё» кулачком одной руки по ладони другой.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А теперь платочки сложим  </w:t>
            </w:r>
            <w:r>
              <w:rPr>
                <w:rFonts w:ascii="Verdana" w:hAnsi="Verdana"/>
                <w:sz w:val="24"/>
                <w:szCs w:val="24"/>
              </w:rPr>
              <w:t>Хлопки одной ладошкой по другой.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И в шкаф положим.   </w:t>
            </w:r>
            <w:r>
              <w:rPr>
                <w:rFonts w:ascii="Verdana" w:hAnsi="Verdana"/>
                <w:sz w:val="24"/>
                <w:szCs w:val="24"/>
              </w:rPr>
              <w:t>Положить руки на колени.</w:t>
            </w:r>
          </w:p>
        </w:tc>
      </w:tr>
      <w:tr w:rsidR="00DF5DFB" w:rsidTr="00DF5DFB">
        <w:trPr>
          <w:trHeight w:val="7543"/>
        </w:trPr>
        <w:tc>
          <w:tcPr>
            <w:tcW w:w="4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lastRenderedPageBreak/>
              <w:t xml:space="preserve">             </w:t>
            </w:r>
            <w:r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«Наша бабушка»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Наша бабушка идёт   </w:t>
            </w:r>
            <w:r>
              <w:rPr>
                <w:rFonts w:ascii="Verdana" w:hAnsi="Verdana"/>
                <w:sz w:val="24"/>
                <w:szCs w:val="24"/>
              </w:rPr>
              <w:t>Хлопать ладонями по коленям поочерёдно левой, правой руками.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И корзиночку несёт.  </w:t>
            </w:r>
            <w:r>
              <w:rPr>
                <w:rFonts w:ascii="Verdana" w:hAnsi="Verdana"/>
                <w:sz w:val="24"/>
                <w:szCs w:val="24"/>
              </w:rPr>
              <w:t>Пальцы слегка расставить и соединить их с пальцами другой руки.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Села тихо в уголочек.   </w:t>
            </w:r>
            <w:r>
              <w:rPr>
                <w:rFonts w:ascii="Verdana" w:hAnsi="Verdana"/>
                <w:sz w:val="24"/>
                <w:szCs w:val="24"/>
              </w:rPr>
              <w:t>Положить руки на колени.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Вяжет деточкам чулочек.  </w:t>
            </w:r>
            <w:r>
              <w:rPr>
                <w:rFonts w:ascii="Verdana" w:hAnsi="Verdana"/>
                <w:sz w:val="24"/>
                <w:szCs w:val="24"/>
              </w:rPr>
              <w:t>Выполнять движение, имитирующее вязание на спицах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Вдруг котята прибежали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И клубочки подобрали.  </w:t>
            </w:r>
            <w:r>
              <w:rPr>
                <w:rFonts w:ascii="Verdana" w:hAnsi="Verdana"/>
                <w:sz w:val="24"/>
                <w:szCs w:val="24"/>
              </w:rPr>
              <w:t>Мягкими кистями рук выполнять движение «кошечка»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Где же, где ж мои клубочки, </w:t>
            </w:r>
            <w:r>
              <w:rPr>
                <w:rFonts w:ascii="Verdana" w:hAnsi="Verdana"/>
                <w:sz w:val="24"/>
                <w:szCs w:val="24"/>
              </w:rPr>
              <w:t>Развести руки в стороны.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Как же мне вязать чулочки?  </w:t>
            </w:r>
            <w:r>
              <w:rPr>
                <w:rFonts w:ascii="Verdana" w:hAnsi="Verdana"/>
                <w:sz w:val="24"/>
                <w:szCs w:val="24"/>
              </w:rPr>
              <w:t xml:space="preserve">Выполнять движение «вязание на спицах». </w:t>
            </w:r>
          </w:p>
          <w:p w:rsidR="00DF5DFB" w:rsidRDefault="00DF5DFB">
            <w:pPr>
              <w:spacing w:line="240" w:lineRule="auto"/>
              <w:ind w:left="42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5DFB" w:rsidRDefault="00DF5DFB">
            <w:pPr>
              <w:ind w:left="426"/>
              <w:rPr>
                <w:rFonts w:ascii="Verdana" w:hAnsi="Verdana"/>
                <w:sz w:val="24"/>
                <w:szCs w:val="24"/>
              </w:rPr>
            </w:pPr>
          </w:p>
          <w:p w:rsidR="00DF5DFB" w:rsidRDefault="00DF5DFB">
            <w:pPr>
              <w:ind w:left="426"/>
              <w:jc w:val="center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«Кот Мурлыка»</w:t>
            </w:r>
          </w:p>
          <w:p w:rsidR="00DF5DFB" w:rsidRDefault="00DF5DFB">
            <w:pPr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Вот кот Мурлыка ходит,  </w:t>
            </w:r>
          </w:p>
          <w:p w:rsidR="00DF5DFB" w:rsidRDefault="00DF5DFB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Он всё за мышкой бродит.  </w:t>
            </w:r>
            <w:r>
              <w:rPr>
                <w:rFonts w:ascii="Verdana" w:hAnsi="Verdana"/>
                <w:sz w:val="24"/>
                <w:szCs w:val="24"/>
              </w:rPr>
              <w:t>Легкими, свободными кистями рук выполнять движение «кошечка».</w:t>
            </w:r>
          </w:p>
          <w:p w:rsidR="00DF5DFB" w:rsidRDefault="00DF5DFB">
            <w:pPr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Мышка, мышка, берегись,</w:t>
            </w:r>
          </w:p>
          <w:p w:rsidR="00DF5DFB" w:rsidRDefault="00DF5DFB">
            <w:pPr>
              <w:ind w:left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Смотри, коту не попадись. </w:t>
            </w:r>
            <w:r>
              <w:rPr>
                <w:rFonts w:ascii="Verdana" w:hAnsi="Verdana"/>
                <w:sz w:val="24"/>
                <w:szCs w:val="24"/>
              </w:rPr>
              <w:t>Погрозить пальчиком левой руки, затем правой.</w:t>
            </w:r>
          </w:p>
          <w:p w:rsidR="00DF5DFB" w:rsidRDefault="00DF5DFB">
            <w:pPr>
              <w:ind w:left="426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«А- а- а- </w:t>
            </w:r>
            <w:proofErr w:type="spellStart"/>
            <w:r>
              <w:rPr>
                <w:rFonts w:ascii="Verdana" w:hAnsi="Verdana"/>
                <w:b/>
                <w:i/>
                <w:sz w:val="24"/>
                <w:szCs w:val="24"/>
              </w:rPr>
              <w:t>ам</w:t>
            </w:r>
            <w:proofErr w:type="spellEnd"/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!»  </w:t>
            </w:r>
            <w:r>
              <w:rPr>
                <w:rFonts w:ascii="Verdana" w:hAnsi="Verdana"/>
                <w:sz w:val="24"/>
                <w:szCs w:val="24"/>
              </w:rPr>
              <w:t>Сделать резкое движение пальцами обеих рук ( «кошечка») и сжать пальцы в кулаки.</w:t>
            </w: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    </w:t>
            </w:r>
          </w:p>
        </w:tc>
      </w:tr>
    </w:tbl>
    <w:p w:rsidR="00E74D3F" w:rsidRDefault="00E74D3F">
      <w:bookmarkStart w:id="0" w:name="_GoBack"/>
      <w:bookmarkEnd w:id="0"/>
    </w:p>
    <w:sectPr w:rsidR="00E7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2"/>
    <w:rsid w:val="000313F3"/>
    <w:rsid w:val="00041F42"/>
    <w:rsid w:val="002E1FA2"/>
    <w:rsid w:val="00DF5DFB"/>
    <w:rsid w:val="00E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17E4-60EA-4714-A0A9-2B24409C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4</cp:revision>
  <dcterms:created xsi:type="dcterms:W3CDTF">2020-04-05T07:23:00Z</dcterms:created>
  <dcterms:modified xsi:type="dcterms:W3CDTF">2020-04-05T08:04:00Z</dcterms:modified>
</cp:coreProperties>
</file>