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C06" w:rsidRDefault="00C37C06" w:rsidP="00C37C0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FF0000"/>
          <w:sz w:val="27"/>
          <w:szCs w:val="27"/>
        </w:rPr>
      </w:pPr>
      <w:r>
        <w:rPr>
          <w:rFonts w:ascii="Helvetica" w:hAnsi="Helvetica" w:cs="Helvetica"/>
          <w:color w:val="FF0000"/>
          <w:sz w:val="27"/>
          <w:szCs w:val="27"/>
        </w:rPr>
        <w:t xml:space="preserve">СОВЕТЫ РОДИТЕЛЯМ </w:t>
      </w:r>
    </w:p>
    <w:p w:rsidR="00C37C06" w:rsidRPr="00C37C06" w:rsidRDefault="00C37C06" w:rsidP="00C37C0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FF0000"/>
          <w:sz w:val="27"/>
          <w:szCs w:val="27"/>
        </w:rPr>
      </w:pPr>
      <w:r>
        <w:rPr>
          <w:rFonts w:ascii="Helvetica" w:hAnsi="Helvetica" w:cs="Helvetica"/>
          <w:color w:val="FF0000"/>
          <w:sz w:val="27"/>
          <w:szCs w:val="27"/>
        </w:rPr>
        <w:t>по ознакомлению ребенка 2-3 лет с окружающим миром</w:t>
      </w:r>
    </w:p>
    <w:p w:rsidR="00C37C06" w:rsidRDefault="00C37C06" w:rsidP="00C37C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31F20"/>
          <w:sz w:val="27"/>
          <w:szCs w:val="27"/>
        </w:rPr>
      </w:pPr>
      <w:r>
        <w:rPr>
          <w:rFonts w:ascii="Helvetica" w:hAnsi="Helvetica" w:cs="Helvetica"/>
          <w:color w:val="231F20"/>
          <w:sz w:val="27"/>
          <w:szCs w:val="27"/>
        </w:rPr>
        <w:t xml:space="preserve">Знакомство ребенка с окружающим </w:t>
      </w:r>
      <w:proofErr w:type="gramStart"/>
      <w:r>
        <w:rPr>
          <w:rFonts w:ascii="Helvetica" w:hAnsi="Helvetica" w:cs="Helvetica"/>
          <w:color w:val="231F20"/>
          <w:sz w:val="27"/>
          <w:szCs w:val="27"/>
        </w:rPr>
        <w:t>миром  происходит</w:t>
      </w:r>
      <w:proofErr w:type="gramEnd"/>
      <w:r>
        <w:rPr>
          <w:rFonts w:ascii="Helvetica" w:hAnsi="Helvetica" w:cs="Helvetica"/>
          <w:color w:val="231F20"/>
          <w:sz w:val="27"/>
          <w:szCs w:val="27"/>
        </w:rPr>
        <w:t xml:space="preserve"> в трех направлениях: введение в мир предметов (их назначение, строение, материалы и т.п.), приобщение к трудовой деятельности (знакомство с трудом людей и посильная помощь) и познание мира живой и неживой природы.</w:t>
      </w:r>
      <w:r>
        <w:rPr>
          <w:rFonts w:ascii="Helvetica" w:hAnsi="Helvetica" w:cs="Helvetica"/>
          <w:color w:val="231F20"/>
          <w:sz w:val="27"/>
          <w:szCs w:val="27"/>
        </w:rPr>
        <w:br/>
        <w:t>Познание окружающего мира осуществляется в повседневном общении и дидактических играх.</w:t>
      </w:r>
    </w:p>
    <w:p w:rsidR="00C37C06" w:rsidRDefault="00C37C06" w:rsidP="00C37C0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231F20"/>
          <w:sz w:val="27"/>
          <w:szCs w:val="27"/>
        </w:rPr>
      </w:pPr>
      <w:r>
        <w:rPr>
          <w:rFonts w:ascii="Helvetica" w:hAnsi="Helvetica" w:cs="Helvetica"/>
          <w:color w:val="008080"/>
          <w:sz w:val="27"/>
          <w:szCs w:val="27"/>
        </w:rPr>
        <w:br/>
        <w:t>Советы по организации знакомства с окружающим миром:</w:t>
      </w:r>
    </w:p>
    <w:p w:rsidR="00C37C06" w:rsidRDefault="00C37C06" w:rsidP="00C37C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31F20"/>
          <w:sz w:val="27"/>
          <w:szCs w:val="27"/>
        </w:rPr>
      </w:pPr>
      <w:r>
        <w:rPr>
          <w:rFonts w:ascii="Helvetica" w:hAnsi="Helvetica" w:cs="Helvetica"/>
          <w:color w:val="231F20"/>
          <w:sz w:val="27"/>
          <w:szCs w:val="27"/>
        </w:rPr>
        <w:t> </w:t>
      </w:r>
    </w:p>
    <w:p w:rsidR="00C37C06" w:rsidRDefault="00C37C06" w:rsidP="00C37C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31F20"/>
          <w:sz w:val="27"/>
          <w:szCs w:val="27"/>
        </w:rPr>
      </w:pPr>
      <w:r>
        <w:rPr>
          <w:rFonts w:ascii="Helvetica" w:hAnsi="Helvetica" w:cs="Helvetica"/>
          <w:color w:val="33CCCC"/>
          <w:sz w:val="27"/>
          <w:szCs w:val="27"/>
        </w:rPr>
        <w:t>•</w:t>
      </w:r>
      <w:r>
        <w:rPr>
          <w:rFonts w:ascii="Helvetica" w:hAnsi="Helvetica" w:cs="Helvetica"/>
          <w:color w:val="231F20"/>
          <w:sz w:val="27"/>
          <w:szCs w:val="27"/>
        </w:rPr>
        <w:t> Во время прогулок отмечайте сезонные изменения, понаблюдайте за окружающей природой, за жизнью растений и животных, работой людей, машинами и т.д.</w:t>
      </w:r>
    </w:p>
    <w:p w:rsidR="00C37C06" w:rsidRDefault="00C37C06" w:rsidP="00C37C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31F20"/>
          <w:sz w:val="27"/>
          <w:szCs w:val="27"/>
        </w:rPr>
      </w:pPr>
      <w:proofErr w:type="gramStart"/>
      <w:r>
        <w:rPr>
          <w:rFonts w:ascii="Helvetica" w:hAnsi="Helvetica" w:cs="Helvetica"/>
          <w:color w:val="33CCCC"/>
          <w:sz w:val="27"/>
          <w:szCs w:val="27"/>
        </w:rPr>
        <w:t>•  </w:t>
      </w:r>
      <w:r>
        <w:rPr>
          <w:rFonts w:ascii="Helvetica" w:hAnsi="Helvetica" w:cs="Helvetica"/>
          <w:color w:val="231F20"/>
          <w:sz w:val="27"/>
          <w:szCs w:val="27"/>
        </w:rPr>
        <w:t>Разнообразьте</w:t>
      </w:r>
      <w:proofErr w:type="gramEnd"/>
      <w:r>
        <w:rPr>
          <w:rFonts w:ascii="Helvetica" w:hAnsi="Helvetica" w:cs="Helvetica"/>
          <w:color w:val="231F20"/>
          <w:sz w:val="27"/>
          <w:szCs w:val="27"/>
        </w:rPr>
        <w:t xml:space="preserve"> ежедневные прогулки с малышом сюрпризами (например, приподнимите листик, под которым прячется жучок), наблюдениями, дидактическими играми, трудовыми занятиями.</w:t>
      </w:r>
    </w:p>
    <w:p w:rsidR="00C37C06" w:rsidRDefault="00C37C06" w:rsidP="00C37C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31F20"/>
          <w:sz w:val="27"/>
          <w:szCs w:val="27"/>
        </w:rPr>
      </w:pPr>
      <w:r>
        <w:rPr>
          <w:rFonts w:ascii="Helvetica" w:hAnsi="Helvetica" w:cs="Helvetica"/>
          <w:color w:val="231F20"/>
          <w:sz w:val="27"/>
          <w:szCs w:val="27"/>
        </w:rPr>
        <w:t>Какие у городского малыша могут быть трудовые занятия на прогулке? Зимой, например, можно «расчистить» от снега небольшую тропинку, подсыпать в птичью кормушку хлебных крошек, осенью или ранней весной - сделать сточную канавку для лужи, сгрести в кучку листву и палочки, весной и летом можно сажать и поливать растения на газончике рядом с детской площадкой. Если у вас есть дачный участок, то посильных занятий для ребенка можно придумать еще больше.</w:t>
      </w:r>
    </w:p>
    <w:p w:rsidR="00C37C06" w:rsidRDefault="00C37C06" w:rsidP="00C37C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31F20"/>
          <w:sz w:val="27"/>
          <w:szCs w:val="27"/>
        </w:rPr>
      </w:pPr>
      <w:proofErr w:type="gramStart"/>
      <w:r>
        <w:rPr>
          <w:rFonts w:ascii="Helvetica" w:hAnsi="Helvetica" w:cs="Helvetica"/>
          <w:color w:val="33CCCC"/>
          <w:sz w:val="27"/>
          <w:szCs w:val="27"/>
        </w:rPr>
        <w:t>•  </w:t>
      </w:r>
      <w:r>
        <w:rPr>
          <w:rFonts w:ascii="Helvetica" w:hAnsi="Helvetica" w:cs="Helvetica"/>
          <w:color w:val="231F20"/>
          <w:sz w:val="27"/>
          <w:szCs w:val="27"/>
        </w:rPr>
        <w:t>Позволяйте</w:t>
      </w:r>
      <w:proofErr w:type="gramEnd"/>
      <w:r>
        <w:rPr>
          <w:rFonts w:ascii="Helvetica" w:hAnsi="Helvetica" w:cs="Helvetica"/>
          <w:color w:val="231F20"/>
          <w:sz w:val="27"/>
          <w:szCs w:val="27"/>
        </w:rPr>
        <w:t xml:space="preserve"> ребенку активно действовать с предметами и материалами, подсказывайте, как можно применить в жизни сделанные ребенком открытия. Например, губка впитывает воду. Поэтому ею можно вытирать стол, если что-то пролил.</w:t>
      </w:r>
    </w:p>
    <w:p w:rsidR="00C37C06" w:rsidRDefault="00C37C06" w:rsidP="00C37C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31F20"/>
          <w:sz w:val="27"/>
          <w:szCs w:val="27"/>
        </w:rPr>
      </w:pPr>
      <w:r>
        <w:rPr>
          <w:rFonts w:ascii="Helvetica" w:hAnsi="Helvetica" w:cs="Helvetica"/>
          <w:color w:val="33CCCC"/>
          <w:sz w:val="27"/>
          <w:szCs w:val="27"/>
        </w:rPr>
        <w:t>• </w:t>
      </w:r>
      <w:r>
        <w:rPr>
          <w:rFonts w:ascii="Helvetica" w:hAnsi="Helvetica" w:cs="Helvetica"/>
          <w:color w:val="231F20"/>
          <w:sz w:val="27"/>
          <w:szCs w:val="27"/>
        </w:rPr>
        <w:t>Позаботьтесь о том, чтобы предметная среда, в которой растет ваш малыш, была развивающей. Желательно, чтобы ребенку были доступны предметы, различные по своей природе и свойствам, в том числе природные материалы: песок, глина, вода, камешки.</w:t>
      </w:r>
      <w:r>
        <w:rPr>
          <w:rFonts w:ascii="Helvetica" w:hAnsi="Helvetica" w:cs="Helvetica"/>
          <w:color w:val="231F20"/>
          <w:sz w:val="27"/>
          <w:szCs w:val="27"/>
        </w:rPr>
        <w:br/>
        <w:t>Если вы живете в городской квартире, то дома должны быть комнатные растения.</w:t>
      </w:r>
      <w:r>
        <w:rPr>
          <w:rFonts w:ascii="Helvetica" w:hAnsi="Helvetica" w:cs="Helvetica"/>
          <w:color w:val="231F20"/>
          <w:sz w:val="27"/>
          <w:szCs w:val="27"/>
        </w:rPr>
        <w:br/>
        <w:t>В этом возрасте для ребенка можно приобретать карточки с иллюстрациями животных и растений, перекидные календари с видами природы, первые энциклопедии и иные познавательные книжки.</w:t>
      </w:r>
    </w:p>
    <w:p w:rsidR="00C37C06" w:rsidRDefault="00C37C06" w:rsidP="00C37C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31F20"/>
          <w:sz w:val="27"/>
          <w:szCs w:val="27"/>
        </w:rPr>
      </w:pPr>
      <w:r>
        <w:rPr>
          <w:rFonts w:ascii="Helvetica" w:hAnsi="Helvetica" w:cs="Helvetica"/>
          <w:color w:val="231F20"/>
          <w:sz w:val="27"/>
          <w:szCs w:val="27"/>
        </w:rPr>
        <w:t>У малыша уже могут быть свои инструменты и «технический инвентарь» для «работы» по дому: маленький молоточек (для помощи папе), маленькая метелочка, лейки, совки, перчатки, фартук и т.д.</w:t>
      </w:r>
    </w:p>
    <w:p w:rsidR="00C37C06" w:rsidRDefault="00C37C06" w:rsidP="00C37C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31F20"/>
          <w:sz w:val="27"/>
          <w:szCs w:val="27"/>
        </w:rPr>
      </w:pPr>
      <w:r>
        <w:rPr>
          <w:rFonts w:ascii="Helvetica" w:hAnsi="Helvetica" w:cs="Helvetica"/>
          <w:color w:val="231F20"/>
          <w:sz w:val="27"/>
          <w:szCs w:val="27"/>
        </w:rPr>
        <w:lastRenderedPageBreak/>
        <w:t>В освоении предметного мира свою роль сыграют картинки и книжки с предметными изображениями и дидактические игры.</w:t>
      </w:r>
      <w:r>
        <w:rPr>
          <w:rFonts w:ascii="Helvetica" w:hAnsi="Helvetica" w:cs="Helvetica"/>
          <w:color w:val="231F20"/>
          <w:sz w:val="27"/>
          <w:szCs w:val="27"/>
        </w:rPr>
        <w:br/>
      </w:r>
      <w:r>
        <w:rPr>
          <w:rFonts w:ascii="Helvetica" w:hAnsi="Helvetica" w:cs="Helvetica"/>
          <w:noProof/>
          <w:color w:val="231F20"/>
          <w:sz w:val="27"/>
          <w:szCs w:val="27"/>
        </w:rPr>
        <w:drawing>
          <wp:anchor distT="47625" distB="47625" distL="66675" distR="66675" simplePos="0" relativeHeight="251659264" behindDoc="0" locked="0" layoutInCell="1" allowOverlap="0" wp14:anchorId="776327EA" wp14:editId="1F47734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95525" cy="1847850"/>
            <wp:effectExtent l="0" t="0" r="9525" b="0"/>
            <wp:wrapSquare wrapText="bothSides"/>
            <wp:docPr id="2" name="Рисунок 2" descr="https://shkola7gnomov.ru/upload/image/imagesCAMDY9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kola7gnomov.ru/upload/image/imagesCAMDY9T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C06" w:rsidRDefault="00C37C06" w:rsidP="00C37C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31F20"/>
          <w:sz w:val="27"/>
          <w:szCs w:val="27"/>
        </w:rPr>
      </w:pPr>
      <w:r>
        <w:rPr>
          <w:rFonts w:ascii="Helvetica" w:hAnsi="Helvetica" w:cs="Helvetica"/>
          <w:color w:val="33CCCC"/>
          <w:sz w:val="27"/>
          <w:szCs w:val="27"/>
        </w:rPr>
        <w:t>• </w:t>
      </w:r>
      <w:proofErr w:type="gramStart"/>
      <w:r>
        <w:rPr>
          <w:rFonts w:ascii="Helvetica" w:hAnsi="Helvetica" w:cs="Helvetica"/>
          <w:color w:val="231F20"/>
          <w:sz w:val="27"/>
          <w:szCs w:val="27"/>
        </w:rPr>
        <w:t>В</w:t>
      </w:r>
      <w:proofErr w:type="gramEnd"/>
      <w:r>
        <w:rPr>
          <w:rFonts w:ascii="Helvetica" w:hAnsi="Helvetica" w:cs="Helvetica"/>
          <w:color w:val="231F20"/>
          <w:sz w:val="27"/>
          <w:szCs w:val="27"/>
        </w:rPr>
        <w:t xml:space="preserve"> двух-трехлетнем возрасте у многих детей проявляется потребность заботиться о ком-то. Поэтому самое время поселить в своём доме маленького питомца: хомячка, морскую свинку, попугайчика, черепашку и т.п. Покажите ребенку, как кормить маленького друга и менять ему воду.</w:t>
      </w:r>
    </w:p>
    <w:p w:rsidR="00C37C06" w:rsidRDefault="00C37C06" w:rsidP="00C37C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31F20"/>
          <w:sz w:val="27"/>
          <w:szCs w:val="27"/>
        </w:rPr>
      </w:pPr>
      <w:proofErr w:type="gramStart"/>
      <w:r>
        <w:rPr>
          <w:rFonts w:ascii="Helvetica" w:hAnsi="Helvetica" w:cs="Helvetica"/>
          <w:color w:val="33CCCC"/>
          <w:sz w:val="27"/>
          <w:szCs w:val="27"/>
        </w:rPr>
        <w:t>•  </w:t>
      </w:r>
      <w:r>
        <w:rPr>
          <w:rFonts w:ascii="Helvetica" w:hAnsi="Helvetica" w:cs="Helvetica"/>
          <w:color w:val="231F20"/>
          <w:sz w:val="27"/>
          <w:szCs w:val="27"/>
        </w:rPr>
        <w:t>Некоторые</w:t>
      </w:r>
      <w:proofErr w:type="gramEnd"/>
      <w:r>
        <w:rPr>
          <w:rFonts w:ascii="Helvetica" w:hAnsi="Helvetica" w:cs="Helvetica"/>
          <w:color w:val="231F20"/>
          <w:sz w:val="27"/>
          <w:szCs w:val="27"/>
        </w:rPr>
        <w:t xml:space="preserve"> дети после 3-х лет испытывают по отношению к некоторым представителям живой природы (жукам, паукам, червякам, улиткам, слизнякам, лягушкам, жабам) неоправданную брезгливость или страх. Поэтому изначально старайтесь демонстрировать свое позитивное отношение к ним и поддерживайте в ребенке интерес ко всем живым существам. Давайте прикоснуться к ним, стимулируйте его наблюдение за их жизнью.</w:t>
      </w:r>
    </w:p>
    <w:p w:rsidR="00C37C06" w:rsidRDefault="00C37C06" w:rsidP="00C37C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31F20"/>
          <w:sz w:val="27"/>
          <w:szCs w:val="27"/>
        </w:rPr>
      </w:pPr>
      <w:r>
        <w:rPr>
          <w:rFonts w:ascii="Helvetica" w:hAnsi="Helvetica" w:cs="Helvetica"/>
          <w:color w:val="33CCCC"/>
          <w:sz w:val="27"/>
          <w:szCs w:val="27"/>
        </w:rPr>
        <w:t>•</w:t>
      </w:r>
      <w:r>
        <w:rPr>
          <w:rFonts w:ascii="Helvetica" w:hAnsi="Helvetica" w:cs="Helvetica"/>
          <w:color w:val="231F20"/>
          <w:sz w:val="27"/>
          <w:szCs w:val="27"/>
        </w:rPr>
        <w:t>    Воспитывая в ребенке любовь к живой природе, в то же время учите его осторожности и предупреждайте о возможных неприятных последствиях некоторых действий.</w:t>
      </w:r>
      <w:r>
        <w:rPr>
          <w:rFonts w:ascii="Helvetica" w:hAnsi="Helvetica" w:cs="Helvetica"/>
          <w:color w:val="231F20"/>
          <w:sz w:val="27"/>
          <w:szCs w:val="27"/>
        </w:rPr>
        <w:br/>
        <w:t>Кроха должен усвоить, что нельзя гладить незнакомых собак и уличных кошек, что крапиву лучше не трогать, а пчела или оса способны ужалить. Что нельзя собирать и есть незнакомые ягоды, а знакомые – лучше помыть. Что, несмотря на привлекательный вид, мухомор ядовитый, а очаровательный пони может укусить. Но не стоит «перегибать палку», все хорошо в меру.</w:t>
      </w:r>
      <w:r>
        <w:rPr>
          <w:rFonts w:ascii="Helvetica" w:hAnsi="Helvetica" w:cs="Helvetica"/>
          <w:color w:val="231F20"/>
          <w:sz w:val="27"/>
          <w:szCs w:val="27"/>
        </w:rPr>
        <w:br/>
      </w:r>
      <w:r>
        <w:rPr>
          <w:rFonts w:ascii="Helvetica" w:hAnsi="Helvetica" w:cs="Helvetica"/>
          <w:color w:val="231F20"/>
          <w:sz w:val="27"/>
          <w:szCs w:val="27"/>
        </w:rPr>
        <w:br/>
      </w:r>
      <w:r>
        <w:rPr>
          <w:rFonts w:ascii="Helvetica" w:hAnsi="Helvetica" w:cs="Helvetica"/>
          <w:color w:val="008080"/>
          <w:sz w:val="27"/>
          <w:szCs w:val="27"/>
        </w:rPr>
        <w:t>Показатели знаний ребенка об окружающем мире</w:t>
      </w:r>
      <w:r>
        <w:rPr>
          <w:rFonts w:ascii="Helvetica" w:hAnsi="Helvetica" w:cs="Helvetica"/>
          <w:color w:val="231F20"/>
          <w:sz w:val="27"/>
          <w:szCs w:val="27"/>
        </w:rPr>
        <w:br/>
      </w:r>
      <w:r>
        <w:rPr>
          <w:rFonts w:ascii="Helvetica" w:hAnsi="Helvetica" w:cs="Helvetica"/>
          <w:color w:val="231F20"/>
          <w:sz w:val="27"/>
          <w:szCs w:val="27"/>
        </w:rPr>
        <w:br/>
      </w:r>
      <w:r>
        <w:rPr>
          <w:rStyle w:val="a4"/>
          <w:rFonts w:ascii="Helvetica" w:hAnsi="Helvetica" w:cs="Helvetica"/>
          <w:color w:val="FF00FF"/>
          <w:sz w:val="27"/>
          <w:szCs w:val="27"/>
        </w:rPr>
        <w:t>2 года – 2года 6 месяцев</w:t>
      </w:r>
    </w:p>
    <w:p w:rsidR="00C37C06" w:rsidRDefault="00C37C06" w:rsidP="00C37C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31F20"/>
          <w:sz w:val="27"/>
          <w:szCs w:val="27"/>
        </w:rPr>
      </w:pPr>
      <w:r>
        <w:rPr>
          <w:rFonts w:ascii="Helvetica" w:hAnsi="Helvetica" w:cs="Helvetica"/>
          <w:color w:val="33CCCC"/>
          <w:sz w:val="27"/>
          <w:szCs w:val="27"/>
        </w:rPr>
        <w:t>• </w:t>
      </w:r>
      <w:r>
        <w:rPr>
          <w:rFonts w:ascii="Helvetica" w:hAnsi="Helvetica" w:cs="Helvetica"/>
          <w:color w:val="231F20"/>
          <w:sz w:val="27"/>
          <w:szCs w:val="27"/>
        </w:rPr>
        <w:t>Малыш этого возраста может длительное время наблюдать за интересующим его объектом, например, как гусеница передвигается по листочку.</w:t>
      </w:r>
    </w:p>
    <w:p w:rsidR="00C37C06" w:rsidRDefault="00C37C06" w:rsidP="00C37C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31F20"/>
          <w:sz w:val="27"/>
          <w:szCs w:val="27"/>
        </w:rPr>
      </w:pPr>
      <w:r>
        <w:rPr>
          <w:rFonts w:ascii="Helvetica" w:hAnsi="Helvetica" w:cs="Helvetica"/>
          <w:color w:val="231F20"/>
          <w:sz w:val="27"/>
          <w:szCs w:val="27"/>
        </w:rPr>
        <w:t> </w:t>
      </w:r>
    </w:p>
    <w:p w:rsidR="00C37C06" w:rsidRDefault="00C37C06" w:rsidP="00C37C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31F20"/>
          <w:sz w:val="27"/>
          <w:szCs w:val="27"/>
        </w:rPr>
      </w:pPr>
      <w:proofErr w:type="gramStart"/>
      <w:r>
        <w:rPr>
          <w:rFonts w:ascii="Helvetica" w:hAnsi="Helvetica" w:cs="Helvetica"/>
          <w:color w:val="33CCCC"/>
          <w:sz w:val="27"/>
          <w:szCs w:val="27"/>
        </w:rPr>
        <w:t>•  </w:t>
      </w:r>
      <w:r>
        <w:rPr>
          <w:rFonts w:ascii="Helvetica" w:hAnsi="Helvetica" w:cs="Helvetica"/>
          <w:color w:val="231F20"/>
          <w:sz w:val="27"/>
          <w:szCs w:val="27"/>
        </w:rPr>
        <w:t>Имеет</w:t>
      </w:r>
      <w:proofErr w:type="gramEnd"/>
      <w:r>
        <w:rPr>
          <w:rFonts w:ascii="Helvetica" w:hAnsi="Helvetica" w:cs="Helvetica"/>
          <w:color w:val="231F20"/>
          <w:sz w:val="27"/>
          <w:szCs w:val="27"/>
        </w:rPr>
        <w:t xml:space="preserve"> представление о людях, животных, растениях, некоторых явлениях общественной жизни (семья, детский сад, профессии).</w:t>
      </w:r>
    </w:p>
    <w:p w:rsidR="00C37C06" w:rsidRDefault="00C37C06" w:rsidP="00C37C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31F20"/>
          <w:sz w:val="27"/>
          <w:szCs w:val="27"/>
        </w:rPr>
      </w:pPr>
      <w:proofErr w:type="gramStart"/>
      <w:r>
        <w:rPr>
          <w:rFonts w:ascii="Helvetica" w:hAnsi="Helvetica" w:cs="Helvetica"/>
          <w:color w:val="33CCCC"/>
          <w:sz w:val="27"/>
          <w:szCs w:val="27"/>
        </w:rPr>
        <w:t>• </w:t>
      </w:r>
      <w:r>
        <w:rPr>
          <w:rFonts w:ascii="Helvetica" w:hAnsi="Helvetica" w:cs="Helvetica"/>
          <w:color w:val="231F20"/>
          <w:sz w:val="27"/>
          <w:szCs w:val="27"/>
        </w:rPr>
        <w:t> Интересуется</w:t>
      </w:r>
      <w:proofErr w:type="gramEnd"/>
      <w:r>
        <w:rPr>
          <w:rFonts w:ascii="Helvetica" w:hAnsi="Helvetica" w:cs="Helvetica"/>
          <w:color w:val="231F20"/>
          <w:sz w:val="27"/>
          <w:szCs w:val="27"/>
        </w:rPr>
        <w:t xml:space="preserve"> миром взрослых, их поступками, переживаниями.</w:t>
      </w:r>
    </w:p>
    <w:p w:rsidR="00C37C06" w:rsidRDefault="00C37C06" w:rsidP="00C37C0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231F20"/>
          <w:sz w:val="27"/>
          <w:szCs w:val="27"/>
        </w:rPr>
      </w:pPr>
      <w:r>
        <w:rPr>
          <w:rFonts w:ascii="Helvetica" w:hAnsi="Helvetica" w:cs="Helvetica"/>
          <w:color w:val="33CCCC"/>
          <w:sz w:val="27"/>
          <w:szCs w:val="27"/>
        </w:rPr>
        <w:t>• </w:t>
      </w:r>
      <w:r>
        <w:rPr>
          <w:rFonts w:ascii="Helvetica" w:hAnsi="Helvetica" w:cs="Helvetica"/>
          <w:color w:val="231F20"/>
          <w:sz w:val="27"/>
          <w:szCs w:val="27"/>
        </w:rPr>
        <w:t xml:space="preserve">Запоминает и оценивает </w:t>
      </w:r>
      <w:proofErr w:type="gramStart"/>
      <w:r>
        <w:rPr>
          <w:rFonts w:ascii="Helvetica" w:hAnsi="Helvetica" w:cs="Helvetica"/>
          <w:color w:val="231F20"/>
          <w:sz w:val="27"/>
          <w:szCs w:val="27"/>
        </w:rPr>
        <w:t>поступки  персонажей</w:t>
      </w:r>
      <w:proofErr w:type="gramEnd"/>
      <w:r>
        <w:rPr>
          <w:rFonts w:ascii="Helvetica" w:hAnsi="Helvetica" w:cs="Helvetica"/>
          <w:color w:val="231F20"/>
          <w:sz w:val="27"/>
          <w:szCs w:val="27"/>
        </w:rPr>
        <w:t>, а также события из книг или мультфильмов, рассказывает о них.  </w:t>
      </w:r>
      <w:r>
        <w:rPr>
          <w:rFonts w:ascii="Helvetica" w:hAnsi="Helvetica" w:cs="Helvetica"/>
          <w:color w:val="231F20"/>
          <w:sz w:val="27"/>
          <w:szCs w:val="27"/>
        </w:rPr>
        <w:br/>
      </w:r>
      <w:r>
        <w:rPr>
          <w:rFonts w:ascii="Helvetica" w:hAnsi="Helvetica" w:cs="Helvetica"/>
          <w:color w:val="231F20"/>
          <w:sz w:val="27"/>
          <w:szCs w:val="27"/>
        </w:rPr>
        <w:br/>
      </w:r>
      <w:r>
        <w:rPr>
          <w:rStyle w:val="a4"/>
          <w:rFonts w:ascii="Helvetica" w:hAnsi="Helvetica" w:cs="Helvetica"/>
          <w:color w:val="FF00FF"/>
          <w:sz w:val="27"/>
          <w:szCs w:val="27"/>
        </w:rPr>
        <w:t>2 года 6 мес</w:t>
      </w:r>
      <w:bookmarkStart w:id="0" w:name="_GoBack"/>
      <w:bookmarkEnd w:id="0"/>
      <w:r>
        <w:rPr>
          <w:rStyle w:val="a4"/>
          <w:rFonts w:ascii="Helvetica" w:hAnsi="Helvetica" w:cs="Helvetica"/>
          <w:color w:val="FF00FF"/>
          <w:sz w:val="27"/>
          <w:szCs w:val="27"/>
        </w:rPr>
        <w:t>. - 3 года</w:t>
      </w:r>
    </w:p>
    <w:p w:rsidR="00C37C06" w:rsidRDefault="00C37C06" w:rsidP="00C37C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31F20"/>
          <w:sz w:val="27"/>
          <w:szCs w:val="27"/>
        </w:rPr>
      </w:pPr>
      <w:r>
        <w:rPr>
          <w:rFonts w:ascii="Helvetica" w:hAnsi="Helvetica" w:cs="Helvetica"/>
          <w:color w:val="33CCCC"/>
          <w:sz w:val="27"/>
          <w:szCs w:val="27"/>
        </w:rPr>
        <w:lastRenderedPageBreak/>
        <w:t>•</w:t>
      </w:r>
      <w:r>
        <w:rPr>
          <w:rFonts w:ascii="Helvetica" w:hAnsi="Helvetica" w:cs="Helvetica"/>
          <w:color w:val="231F20"/>
          <w:sz w:val="27"/>
          <w:szCs w:val="27"/>
        </w:rPr>
        <w:t> Ребенок этого возраста способен длительное время удерживать внимание на заинтересовавшем его объекте.</w:t>
      </w:r>
    </w:p>
    <w:p w:rsidR="00C37C06" w:rsidRDefault="00C37C06" w:rsidP="00C37C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31F20"/>
          <w:sz w:val="27"/>
          <w:szCs w:val="27"/>
        </w:rPr>
      </w:pPr>
      <w:r>
        <w:rPr>
          <w:rFonts w:ascii="Helvetica" w:hAnsi="Helvetica" w:cs="Helvetica"/>
          <w:color w:val="33CCCC"/>
          <w:sz w:val="27"/>
          <w:szCs w:val="27"/>
        </w:rPr>
        <w:t>•  </w:t>
      </w:r>
      <w:r>
        <w:rPr>
          <w:rFonts w:ascii="Helvetica" w:hAnsi="Helvetica" w:cs="Helvetica"/>
          <w:color w:val="231F20"/>
          <w:sz w:val="27"/>
          <w:szCs w:val="27"/>
        </w:rPr>
        <w:t> Знает и называет части тела человека, их функции.</w:t>
      </w:r>
    </w:p>
    <w:p w:rsidR="00C37C06" w:rsidRDefault="00C37C06" w:rsidP="00C37C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31F20"/>
          <w:sz w:val="27"/>
          <w:szCs w:val="27"/>
        </w:rPr>
      </w:pPr>
      <w:r>
        <w:rPr>
          <w:rFonts w:ascii="Helvetica" w:hAnsi="Helvetica" w:cs="Helvetica"/>
          <w:noProof/>
          <w:color w:val="231F20"/>
          <w:sz w:val="27"/>
          <w:szCs w:val="27"/>
        </w:rPr>
        <w:drawing>
          <wp:anchor distT="47625" distB="47625" distL="66675" distR="66675" simplePos="0" relativeHeight="251660288" behindDoc="0" locked="0" layoutInCell="1" allowOverlap="0" wp14:anchorId="31FF3E02" wp14:editId="62A3C9B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09725" cy="1609725"/>
            <wp:effectExtent l="0" t="0" r="9525" b="9525"/>
            <wp:wrapSquare wrapText="bothSides"/>
            <wp:docPr id="3" name="Рисунок 3" descr="https://shkola7gnomov.ru/upload/image/imagesCALOGM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hkola7gnomov.ru/upload/image/imagesCALOGM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Helvetica" w:hAnsi="Helvetica" w:cs="Helvetica"/>
          <w:color w:val="33CCCC"/>
          <w:sz w:val="27"/>
          <w:szCs w:val="27"/>
        </w:rPr>
        <w:t>•  </w:t>
      </w:r>
      <w:r>
        <w:rPr>
          <w:rFonts w:ascii="Helvetica" w:hAnsi="Helvetica" w:cs="Helvetica"/>
          <w:color w:val="231F20"/>
          <w:sz w:val="27"/>
          <w:szCs w:val="27"/>
        </w:rPr>
        <w:t>Знает</w:t>
      </w:r>
      <w:proofErr w:type="gramEnd"/>
      <w:r>
        <w:rPr>
          <w:rFonts w:ascii="Helvetica" w:hAnsi="Helvetica" w:cs="Helvetica"/>
          <w:color w:val="231F20"/>
          <w:sz w:val="27"/>
          <w:szCs w:val="27"/>
        </w:rPr>
        <w:t xml:space="preserve"> названия частей тела животных и способен сопоставить их с человеческими: крылья – руки, рот – клюв.</w:t>
      </w:r>
    </w:p>
    <w:p w:rsidR="00C37C06" w:rsidRDefault="00C37C06" w:rsidP="00C37C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31F20"/>
          <w:sz w:val="27"/>
          <w:szCs w:val="27"/>
        </w:rPr>
      </w:pPr>
      <w:r>
        <w:rPr>
          <w:rFonts w:ascii="Helvetica" w:hAnsi="Helvetica" w:cs="Helvetica"/>
          <w:color w:val="33CCCC"/>
          <w:sz w:val="27"/>
          <w:szCs w:val="27"/>
        </w:rPr>
        <w:t>•  </w:t>
      </w:r>
      <w:r>
        <w:rPr>
          <w:rFonts w:ascii="Helvetica" w:hAnsi="Helvetica" w:cs="Helvetica"/>
          <w:color w:val="231F20"/>
          <w:sz w:val="27"/>
          <w:szCs w:val="27"/>
        </w:rPr>
        <w:t>  Правильно называет предметы быта (из мебели, одежды, посуды и т.д.), знает их назначение.</w:t>
      </w:r>
    </w:p>
    <w:p w:rsidR="00C37C06" w:rsidRDefault="00C37C06" w:rsidP="00C37C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31F20"/>
          <w:sz w:val="27"/>
          <w:szCs w:val="27"/>
        </w:rPr>
      </w:pPr>
      <w:r>
        <w:rPr>
          <w:rFonts w:ascii="Helvetica" w:hAnsi="Helvetica" w:cs="Helvetica"/>
          <w:color w:val="33CCCC"/>
          <w:sz w:val="27"/>
          <w:szCs w:val="27"/>
        </w:rPr>
        <w:t>• </w:t>
      </w:r>
      <w:r>
        <w:rPr>
          <w:rFonts w:ascii="Helvetica" w:hAnsi="Helvetica" w:cs="Helvetica"/>
          <w:color w:val="231F20"/>
          <w:sz w:val="27"/>
          <w:szCs w:val="27"/>
        </w:rPr>
        <w:t>   Разбирается в названиях некоторых растений и плодов: деревьев, цветов, овощей, фруктов.</w:t>
      </w:r>
    </w:p>
    <w:p w:rsidR="00C37C06" w:rsidRDefault="00C37C06" w:rsidP="00C37C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31F20"/>
          <w:sz w:val="27"/>
          <w:szCs w:val="27"/>
        </w:rPr>
      </w:pPr>
      <w:r>
        <w:rPr>
          <w:rFonts w:ascii="Helvetica" w:hAnsi="Helvetica" w:cs="Helvetica"/>
          <w:color w:val="33CCCC"/>
          <w:sz w:val="27"/>
          <w:szCs w:val="27"/>
        </w:rPr>
        <w:t>•  </w:t>
      </w:r>
      <w:r>
        <w:rPr>
          <w:rFonts w:ascii="Helvetica" w:hAnsi="Helvetica" w:cs="Helvetica"/>
          <w:color w:val="231F20"/>
          <w:sz w:val="27"/>
          <w:szCs w:val="27"/>
        </w:rPr>
        <w:t xml:space="preserve">  Знает названия многих </w:t>
      </w:r>
      <w:proofErr w:type="gramStart"/>
      <w:r>
        <w:rPr>
          <w:rFonts w:ascii="Helvetica" w:hAnsi="Helvetica" w:cs="Helvetica"/>
          <w:color w:val="231F20"/>
          <w:sz w:val="27"/>
          <w:szCs w:val="27"/>
        </w:rPr>
        <w:t>животных,  правильно</w:t>
      </w:r>
      <w:proofErr w:type="gramEnd"/>
      <w:r>
        <w:rPr>
          <w:rFonts w:ascii="Helvetica" w:hAnsi="Helvetica" w:cs="Helvetica"/>
          <w:color w:val="231F20"/>
          <w:sz w:val="27"/>
          <w:szCs w:val="27"/>
        </w:rPr>
        <w:t xml:space="preserve"> называет их детенышей, знает их «голоса», различает домашних и диких животных.</w:t>
      </w:r>
    </w:p>
    <w:p w:rsidR="00C37C06" w:rsidRDefault="00C37C06" w:rsidP="00C37C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31F20"/>
          <w:sz w:val="27"/>
          <w:szCs w:val="27"/>
        </w:rPr>
      </w:pPr>
      <w:r>
        <w:rPr>
          <w:rFonts w:ascii="Helvetica" w:hAnsi="Helvetica" w:cs="Helvetica"/>
          <w:color w:val="33CCCC"/>
          <w:sz w:val="27"/>
          <w:szCs w:val="27"/>
        </w:rPr>
        <w:t>• </w:t>
      </w:r>
      <w:r>
        <w:rPr>
          <w:rFonts w:ascii="Helvetica" w:hAnsi="Helvetica" w:cs="Helvetica"/>
          <w:color w:val="231F20"/>
          <w:sz w:val="27"/>
          <w:szCs w:val="27"/>
        </w:rPr>
        <w:t xml:space="preserve">   Знает названия некоторых профессий: врач, воспитатель, учитель, строитель -  водитель; может сказать, что они делают. Различает виды </w:t>
      </w:r>
      <w:proofErr w:type="gramStart"/>
      <w:r>
        <w:rPr>
          <w:rFonts w:ascii="Helvetica" w:hAnsi="Helvetica" w:cs="Helvetica"/>
          <w:color w:val="231F20"/>
          <w:sz w:val="27"/>
          <w:szCs w:val="27"/>
        </w:rPr>
        <w:t>транспорта.</w:t>
      </w:r>
      <w:r>
        <w:rPr>
          <w:rFonts w:ascii="Helvetica" w:hAnsi="Helvetica" w:cs="Helvetica"/>
          <w:color w:val="231F20"/>
          <w:sz w:val="27"/>
          <w:szCs w:val="27"/>
        </w:rPr>
        <w:br/>
      </w:r>
      <w:r>
        <w:rPr>
          <w:rFonts w:ascii="Helvetica" w:hAnsi="Helvetica" w:cs="Helvetica"/>
          <w:i/>
          <w:iCs/>
          <w:color w:val="0000FF"/>
          <w:sz w:val="27"/>
          <w:szCs w:val="27"/>
        </w:rPr>
        <w:br/>
      </w:r>
      <w:r>
        <w:rPr>
          <w:rStyle w:val="a5"/>
          <w:rFonts w:ascii="Helvetica" w:hAnsi="Helvetica" w:cs="Helvetica"/>
          <w:color w:val="0000FF"/>
          <w:sz w:val="27"/>
          <w:szCs w:val="27"/>
        </w:rPr>
        <w:t>(</w:t>
      </w:r>
      <w:proofErr w:type="gramEnd"/>
      <w:r>
        <w:rPr>
          <w:rStyle w:val="a5"/>
          <w:rFonts w:ascii="Helvetica" w:hAnsi="Helvetica" w:cs="Helvetica"/>
          <w:color w:val="0000FF"/>
          <w:sz w:val="27"/>
          <w:szCs w:val="27"/>
        </w:rPr>
        <w:t xml:space="preserve">Показатели развития ребенка второго года жизни составлены с опорой на материалы Л.Н. Павловой и Е.Б. </w:t>
      </w:r>
      <w:proofErr w:type="spellStart"/>
      <w:r>
        <w:rPr>
          <w:rStyle w:val="a5"/>
          <w:rFonts w:ascii="Helvetica" w:hAnsi="Helvetica" w:cs="Helvetica"/>
          <w:color w:val="0000FF"/>
          <w:sz w:val="27"/>
          <w:szCs w:val="27"/>
        </w:rPr>
        <w:t>Волосовой</w:t>
      </w:r>
      <w:proofErr w:type="spellEnd"/>
      <w:r>
        <w:rPr>
          <w:rStyle w:val="a5"/>
          <w:rFonts w:ascii="Helvetica" w:hAnsi="Helvetica" w:cs="Helvetica"/>
          <w:color w:val="0000FF"/>
          <w:sz w:val="27"/>
          <w:szCs w:val="27"/>
        </w:rPr>
        <w:t>).</w:t>
      </w:r>
    </w:p>
    <w:p w:rsidR="004B3A57" w:rsidRDefault="004B3A57"/>
    <w:sectPr w:rsidR="004B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12"/>
    <w:rsid w:val="004B3A57"/>
    <w:rsid w:val="00607112"/>
    <w:rsid w:val="00C3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03B89-54A1-4335-A6AB-3C91EC9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C06"/>
    <w:rPr>
      <w:b/>
      <w:bCs/>
    </w:rPr>
  </w:style>
  <w:style w:type="character" w:styleId="a5">
    <w:name w:val="Emphasis"/>
    <w:basedOn w:val="a0"/>
    <w:uiPriority w:val="20"/>
    <w:qFormat/>
    <w:rsid w:val="00C37C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</dc:creator>
  <cp:keywords/>
  <dc:description/>
  <cp:lastModifiedBy>Колесова</cp:lastModifiedBy>
  <cp:revision>2</cp:revision>
  <dcterms:created xsi:type="dcterms:W3CDTF">2020-04-07T11:39:00Z</dcterms:created>
  <dcterms:modified xsi:type="dcterms:W3CDTF">2020-04-07T11:39:00Z</dcterms:modified>
</cp:coreProperties>
</file>