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1D" w:rsidRDefault="00DB3580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В 202</w:t>
      </w:r>
      <w:r w:rsidR="006D471D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2</w:t>
      </w:r>
      <w:r w:rsidR="00144A63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– 20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2</w:t>
      </w:r>
      <w:r w:rsidR="006D471D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3</w:t>
      </w:r>
      <w:r w:rsidR="00144A63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учебном году в МДОУ "Детский сад № 75"</w:t>
      </w:r>
      <w:r w:rsidR="006D471D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74C6" w:rsidRDefault="00144A63" w:rsidP="00FB4543">
      <w:pPr>
        <w:spacing w:after="0" w:line="240" w:lineRule="auto"/>
        <w:ind w:right="9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планируется 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реализ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ация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следующи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х дополнительных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общеразвивающи</w:t>
      </w:r>
      <w:r w:rsidR="00C274C6"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х</w:t>
      </w:r>
      <w:r w:rsidRPr="00FB454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программ</w:t>
      </w:r>
    </w:p>
    <w:tbl>
      <w:tblPr>
        <w:tblStyle w:val="a7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843"/>
        <w:gridCol w:w="2126"/>
        <w:gridCol w:w="8364"/>
      </w:tblGrid>
      <w:tr w:rsidR="00E13D00" w:rsidRPr="00FB4543" w:rsidTr="009957CE">
        <w:trPr>
          <w:trHeight w:val="573"/>
        </w:trPr>
        <w:tc>
          <w:tcPr>
            <w:tcW w:w="2411" w:type="dxa"/>
          </w:tcPr>
          <w:p w:rsidR="00C274C6" w:rsidRPr="00FB4543" w:rsidRDefault="000722C8" w:rsidP="000722C8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1417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Возраст, группа</w:t>
            </w:r>
          </w:p>
        </w:tc>
        <w:tc>
          <w:tcPr>
            <w:tcW w:w="1843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</w:p>
        </w:tc>
        <w:tc>
          <w:tcPr>
            <w:tcW w:w="2126" w:type="dxa"/>
          </w:tcPr>
          <w:p w:rsidR="00C274C6" w:rsidRPr="006D471D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471D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Направление развития ребенка</w:t>
            </w:r>
          </w:p>
        </w:tc>
        <w:tc>
          <w:tcPr>
            <w:tcW w:w="8364" w:type="dxa"/>
          </w:tcPr>
          <w:p w:rsidR="00C274C6" w:rsidRPr="00FB4543" w:rsidRDefault="00C274C6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454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Цель</w:t>
            </w:r>
          </w:p>
        </w:tc>
      </w:tr>
      <w:tr w:rsidR="00DB3580" w:rsidRPr="00E13D00" w:rsidTr="009957CE">
        <w:trPr>
          <w:trHeight w:val="221"/>
        </w:trPr>
        <w:tc>
          <w:tcPr>
            <w:tcW w:w="2411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Графомоторика</w:t>
            </w:r>
            <w:proofErr w:type="spellEnd"/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</w:tcPr>
          <w:p w:rsidR="00DB3580" w:rsidRPr="009957CE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4 – 5 лет</w:t>
            </w:r>
          </w:p>
          <w:p w:rsidR="00DB3580" w:rsidRPr="009957CE" w:rsidRDefault="006D471D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Для детей группы № 6</w:t>
            </w:r>
          </w:p>
        </w:tc>
        <w:tc>
          <w:tcPr>
            <w:tcW w:w="1843" w:type="dxa"/>
          </w:tcPr>
          <w:p w:rsidR="00DB3580" w:rsidRPr="009957CE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 Колесова Елена Николаевна</w:t>
            </w:r>
          </w:p>
        </w:tc>
        <w:tc>
          <w:tcPr>
            <w:tcW w:w="2126" w:type="dxa"/>
          </w:tcPr>
          <w:p w:rsidR="00DB3580" w:rsidRPr="006D471D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Познавательное, социально-</w:t>
            </w:r>
            <w:proofErr w:type="gramStart"/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8364" w:type="dxa"/>
          </w:tcPr>
          <w:p w:rsidR="00DB3580" w:rsidRPr="009957CE" w:rsidRDefault="00DB358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мелкой моторики пальцев рук, </w:t>
            </w:r>
            <w:proofErr w:type="spellStart"/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графомот</w:t>
            </w:r>
            <w:r w:rsidR="0075006B"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рных</w:t>
            </w:r>
            <w:proofErr w:type="spellEnd"/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умений у дошкольников, п</w:t>
            </w:r>
            <w:r w:rsidRPr="009957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одготовка руки к письму с элементами развития логического мышления</w:t>
            </w:r>
          </w:p>
        </w:tc>
      </w:tr>
      <w:tr w:rsidR="00DB3580" w:rsidRPr="00E13D00" w:rsidTr="009957CE">
        <w:trPr>
          <w:trHeight w:val="221"/>
        </w:trPr>
        <w:tc>
          <w:tcPr>
            <w:tcW w:w="2411" w:type="dxa"/>
          </w:tcPr>
          <w:p w:rsidR="00DB3580" w:rsidRPr="00E13D00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«ЛОГИКА» - рассчитана на 2 года!</w:t>
            </w:r>
          </w:p>
        </w:tc>
        <w:tc>
          <w:tcPr>
            <w:tcW w:w="1417" w:type="dxa"/>
          </w:tcPr>
          <w:p w:rsidR="00DB3580" w:rsidRPr="009957CE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5 – 7 лет</w:t>
            </w:r>
          </w:p>
          <w:p w:rsidR="00DB3580" w:rsidRPr="009957CE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Для детей групп</w:t>
            </w:r>
          </w:p>
          <w:p w:rsidR="00DB3580" w:rsidRPr="009957CE" w:rsidRDefault="00CE2540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 xml:space="preserve">№ </w:t>
            </w:r>
            <w:r w:rsidR="006D471D"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 xml:space="preserve">2, № </w:t>
            </w: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3, № 4</w:t>
            </w:r>
          </w:p>
        </w:tc>
        <w:tc>
          <w:tcPr>
            <w:tcW w:w="1843" w:type="dxa"/>
          </w:tcPr>
          <w:p w:rsidR="00DB3580" w:rsidRPr="009957CE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 Колесова Елена Николаевна</w:t>
            </w:r>
          </w:p>
        </w:tc>
        <w:tc>
          <w:tcPr>
            <w:tcW w:w="2126" w:type="dxa"/>
          </w:tcPr>
          <w:p w:rsidR="00DB3580" w:rsidRPr="006D471D" w:rsidRDefault="00DB358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Познавательное, социально-</w:t>
            </w:r>
            <w:proofErr w:type="gramStart"/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коммуникативное  развитие</w:t>
            </w:r>
            <w:proofErr w:type="gramEnd"/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подготовка к школьному обучению</w:t>
            </w:r>
          </w:p>
        </w:tc>
        <w:tc>
          <w:tcPr>
            <w:tcW w:w="8364" w:type="dxa"/>
          </w:tcPr>
          <w:p w:rsidR="00DB3580" w:rsidRPr="009957CE" w:rsidRDefault="00DB358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Развитие интеллектуально-творческих способностей, интеллектуальной активности и раскрытие потенциала через освоение способов познания и логико-математических</w:t>
            </w:r>
          </w:p>
          <w:p w:rsidR="00DB3580" w:rsidRPr="009957CE" w:rsidRDefault="00DB358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представлений, свойств, отношений, связей и зависимостей</w:t>
            </w:r>
          </w:p>
        </w:tc>
      </w:tr>
      <w:tr w:rsidR="00DB3580" w:rsidRPr="00E13D00" w:rsidTr="009957CE">
        <w:trPr>
          <w:trHeight w:val="235"/>
        </w:trPr>
        <w:tc>
          <w:tcPr>
            <w:tcW w:w="2411" w:type="dxa"/>
          </w:tcPr>
          <w:p w:rsidR="00DB3580" w:rsidRPr="00E13D00" w:rsidRDefault="00DB3580" w:rsidP="00CE2540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E254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Умелые ручки</w:t>
            </w: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</w:tcPr>
          <w:p w:rsidR="00DB3580" w:rsidRPr="009957CE" w:rsidRDefault="00CE254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3</w:t>
            </w:r>
            <w:r w:rsidR="00DB3580"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 xml:space="preserve"> – </w:t>
            </w: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4 года</w:t>
            </w:r>
          </w:p>
          <w:p w:rsidR="00DB3580" w:rsidRPr="009957CE" w:rsidRDefault="00DB3580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 xml:space="preserve">Для детей группы № </w:t>
            </w:r>
            <w:r w:rsidR="006D471D"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</w:tcPr>
          <w:p w:rsidR="00DB3580" w:rsidRPr="009957CE" w:rsidRDefault="00CE2540" w:rsidP="00FB4543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 Колесова Елена Николаевна</w:t>
            </w:r>
          </w:p>
        </w:tc>
        <w:tc>
          <w:tcPr>
            <w:tcW w:w="2126" w:type="dxa"/>
          </w:tcPr>
          <w:p w:rsidR="00DB3580" w:rsidRPr="006D471D" w:rsidRDefault="00CE2540" w:rsidP="00CE2540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Речевое</w:t>
            </w:r>
            <w:r w:rsidR="00DB3580"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социально-</w:t>
            </w:r>
            <w:proofErr w:type="gramStart"/>
            <w:r w:rsidR="00DB3580"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8364" w:type="dxa"/>
          </w:tcPr>
          <w:p w:rsidR="00DB3580" w:rsidRPr="009957CE" w:rsidRDefault="00CE2540" w:rsidP="00CE2540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Создание условий для развития мелкой моторики и координации движений пальцев рук  дошкольников: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ab/>
              <w:t>развитие точности выполнения движений, полноты объема движений пальцев рук, умения управлять мышцами-сгибателями при удержании пальцев рук, совершенствование координации движений руки и глаза;  совершенствование лексической, произносительной стороны речи, развитие коммуникативных навыков; формирование интереса и положительной мотивации обучения;   формирование умения действовать по словесным инструкциям, самостоятельно выполнять поставленные задачи.</w:t>
            </w:r>
          </w:p>
        </w:tc>
      </w:tr>
      <w:tr w:rsidR="00A356B9" w:rsidRPr="00E13D00" w:rsidTr="009957CE">
        <w:trPr>
          <w:trHeight w:val="235"/>
        </w:trPr>
        <w:tc>
          <w:tcPr>
            <w:tcW w:w="2411" w:type="dxa"/>
          </w:tcPr>
          <w:p w:rsidR="00A356B9" w:rsidRPr="00E13D00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«Шахматы»</w:t>
            </w:r>
          </w:p>
        </w:tc>
        <w:tc>
          <w:tcPr>
            <w:tcW w:w="1417" w:type="dxa"/>
          </w:tcPr>
          <w:p w:rsidR="00A356B9" w:rsidRPr="009957CE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6 – 7 лет</w:t>
            </w:r>
          </w:p>
          <w:p w:rsidR="006D471D" w:rsidRPr="009957CE" w:rsidRDefault="006D471D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Для детей групп</w:t>
            </w:r>
          </w:p>
          <w:p w:rsidR="00A356B9" w:rsidRPr="009957CE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 xml:space="preserve"> № </w:t>
            </w:r>
            <w:r w:rsidR="006D471D"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3, № 4</w:t>
            </w:r>
          </w:p>
        </w:tc>
        <w:tc>
          <w:tcPr>
            <w:tcW w:w="1843" w:type="dxa"/>
          </w:tcPr>
          <w:p w:rsidR="00A356B9" w:rsidRPr="009957CE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Педагог </w:t>
            </w:r>
            <w:proofErr w:type="spellStart"/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Малоземов</w:t>
            </w:r>
            <w:proofErr w:type="spellEnd"/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Дмитрий Витальевич</w:t>
            </w:r>
          </w:p>
        </w:tc>
        <w:tc>
          <w:tcPr>
            <w:tcW w:w="2126" w:type="dxa"/>
          </w:tcPr>
          <w:p w:rsidR="00A356B9" w:rsidRPr="006D471D" w:rsidRDefault="00A356B9" w:rsidP="00A356B9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Познавательное, социально-</w:t>
            </w:r>
            <w:proofErr w:type="gramStart"/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8364" w:type="dxa"/>
          </w:tcPr>
          <w:p w:rsidR="00A356B9" w:rsidRPr="009957CE" w:rsidRDefault="00A356B9" w:rsidP="006D471D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hAnsi="Times New Roman" w:cs="Times New Roman"/>
              </w:rPr>
              <w:t>Развитие логического мышления, познавательных процессов. Обучение детей игре в шахматы</w:t>
            </w:r>
          </w:p>
        </w:tc>
      </w:tr>
      <w:tr w:rsidR="006D471D" w:rsidRPr="00E13D00" w:rsidTr="009957CE">
        <w:trPr>
          <w:trHeight w:val="235"/>
        </w:trPr>
        <w:tc>
          <w:tcPr>
            <w:tcW w:w="2411" w:type="dxa"/>
          </w:tcPr>
          <w:p w:rsidR="006D471D" w:rsidRPr="00E13D00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Читайка</w:t>
            </w:r>
            <w:proofErr w:type="spellEnd"/>
            <w:r w:rsidRPr="00E13D0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</w:tcPr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5 – 7 лет</w:t>
            </w:r>
          </w:p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 xml:space="preserve">Для детей групп </w:t>
            </w:r>
          </w:p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№ 2, № 3, № 4</w:t>
            </w:r>
          </w:p>
        </w:tc>
        <w:tc>
          <w:tcPr>
            <w:tcW w:w="1843" w:type="dxa"/>
          </w:tcPr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Учитель-логопед </w:t>
            </w:r>
            <w:proofErr w:type="spellStart"/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Челина</w:t>
            </w:r>
            <w:proofErr w:type="spellEnd"/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6D471D" w:rsidRPr="006D471D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Речевое, социально-</w:t>
            </w:r>
            <w:proofErr w:type="gramStart"/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коммуникативное  развитие</w:t>
            </w:r>
            <w:proofErr w:type="gramEnd"/>
          </w:p>
        </w:tc>
        <w:tc>
          <w:tcPr>
            <w:tcW w:w="8364" w:type="dxa"/>
          </w:tcPr>
          <w:p w:rsidR="006D471D" w:rsidRPr="009957CE" w:rsidRDefault="006D471D" w:rsidP="006D471D">
            <w:pPr>
              <w:widowControl w:val="0"/>
              <w:tabs>
                <w:tab w:val="left" w:pos="449"/>
              </w:tabs>
              <w:autoSpaceDE w:val="0"/>
              <w:autoSpaceDN w:val="0"/>
              <w:spacing w:before="1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lang w:eastAsia="ru-RU" w:bidi="ru-RU"/>
              </w:rPr>
              <w:t>Р</w:t>
            </w:r>
            <w:r w:rsidRPr="006D471D">
              <w:rPr>
                <w:rFonts w:ascii="Times New Roman" w:eastAsia="Times New Roman" w:hAnsi="Times New Roman" w:cs="Times New Roman"/>
                <w:lang w:eastAsia="ru-RU" w:bidi="ru-RU"/>
              </w:rPr>
              <w:t>азвитие фонематического слуха</w:t>
            </w:r>
            <w:r w:rsidRPr="009957C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471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формирование предпосылок к успешному овладению звуковым анализом и </w:t>
            </w:r>
            <w:proofErr w:type="gramStart"/>
            <w:r w:rsidRPr="006D471D">
              <w:rPr>
                <w:rFonts w:ascii="Times New Roman" w:eastAsia="Times New Roman" w:hAnsi="Times New Roman" w:cs="Times New Roman"/>
                <w:lang w:eastAsia="ru-RU" w:bidi="ru-RU"/>
              </w:rPr>
              <w:t>синтезом</w:t>
            </w:r>
            <w:r w:rsidRPr="009957C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6D471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обучение</w:t>
            </w:r>
            <w:proofErr w:type="gramEnd"/>
            <w:r w:rsidRPr="006D471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детей первоначальным навыкам чтения</w:t>
            </w:r>
            <w:r w:rsidRPr="009957C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</w:t>
            </w:r>
            <w:r w:rsidRPr="006D4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составлять пред</w:t>
            </w: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ложение, </w:t>
            </w:r>
            <w:r w:rsidRPr="006D4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записывать пред</w:t>
            </w: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ложение условными обозначениями, </w:t>
            </w:r>
            <w:r w:rsidRPr="006D4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слышимое и произно</w:t>
            </w: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симое слово со схемой – моделью, </w:t>
            </w:r>
            <w:r w:rsidRPr="006D4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соотносить слышимое и произносимое слово со схемой – моделью</w:t>
            </w:r>
            <w:r w:rsidRPr="0099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6D4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D471D" w:rsidRPr="00E13D00" w:rsidTr="009957CE">
        <w:trPr>
          <w:trHeight w:val="235"/>
        </w:trPr>
        <w:tc>
          <w:tcPr>
            <w:tcW w:w="2411" w:type="dxa"/>
          </w:tcPr>
          <w:p w:rsidR="006D471D" w:rsidRPr="00E13D00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bdr w:val="none" w:sz="0" w:space="0" w:color="auto" w:frame="1"/>
                <w:lang w:eastAsia="ru-RU"/>
              </w:rPr>
              <w:t>«Музыкотерапия для дошкольников»</w:t>
            </w:r>
          </w:p>
        </w:tc>
        <w:tc>
          <w:tcPr>
            <w:tcW w:w="1417" w:type="dxa"/>
          </w:tcPr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5 – 7 лет</w:t>
            </w:r>
          </w:p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Для детей групп</w:t>
            </w:r>
          </w:p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ru-RU"/>
              </w:rPr>
              <w:t>№ 2, № 3, № 4</w:t>
            </w:r>
          </w:p>
        </w:tc>
        <w:tc>
          <w:tcPr>
            <w:tcW w:w="1843" w:type="dxa"/>
          </w:tcPr>
          <w:p w:rsidR="006D471D" w:rsidRPr="009957CE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Музыкальный руководитель Синицына Елена Валерьевна</w:t>
            </w:r>
          </w:p>
        </w:tc>
        <w:tc>
          <w:tcPr>
            <w:tcW w:w="2126" w:type="dxa"/>
          </w:tcPr>
          <w:p w:rsidR="006D471D" w:rsidRPr="006D471D" w:rsidRDefault="006D471D" w:rsidP="006D471D">
            <w:pPr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6D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Художественное  развитие</w:t>
            </w:r>
            <w:proofErr w:type="gramEnd"/>
          </w:p>
        </w:tc>
        <w:tc>
          <w:tcPr>
            <w:tcW w:w="8364" w:type="dxa"/>
          </w:tcPr>
          <w:p w:rsidR="006D471D" w:rsidRPr="009957CE" w:rsidRDefault="006D471D" w:rsidP="006D471D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•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ab/>
              <w:t xml:space="preserve">Слушание и рисование </w:t>
            </w:r>
            <w:proofErr w:type="gramStart"/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под  классическую</w:t>
            </w:r>
            <w:proofErr w:type="gramEnd"/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, романтическую, струнную, органную музыку; </w:t>
            </w:r>
          </w:p>
          <w:p w:rsidR="006D471D" w:rsidRPr="009957CE" w:rsidRDefault="006D471D" w:rsidP="006D471D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•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ab/>
              <w:t>Умение красиво исполнять предложенный вокальный материал с правильным звукообразован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ием, чёткой дикцией и дыханием, с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тановление чувства метроритма;</w:t>
            </w:r>
          </w:p>
          <w:p w:rsidR="006D471D" w:rsidRPr="009957CE" w:rsidRDefault="006D471D" w:rsidP="006D471D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•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ab/>
              <w:t>Умение подбирать для любого музыкального произведения аккомпанирующий шумовой и музыкальный инструмент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;</w:t>
            </w:r>
          </w:p>
          <w:p w:rsidR="006D471D" w:rsidRPr="009957CE" w:rsidRDefault="006D471D" w:rsidP="006D471D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•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ab/>
              <w:t>Приобретение навыков не только слушания, пения и исполнительства, но и получения психологической разрядки от нагруз</w:t>
            </w: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ки и стрессовых ситуаций жизни.</w:t>
            </w:r>
          </w:p>
          <w:p w:rsidR="006D471D" w:rsidRPr="009957CE" w:rsidRDefault="006D471D" w:rsidP="006D471D">
            <w:pPr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9957CE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Итог каждого года: постановка музыкального спектакля</w:t>
            </w:r>
          </w:p>
        </w:tc>
      </w:tr>
    </w:tbl>
    <w:p w:rsidR="0075006B" w:rsidRPr="00FB4543" w:rsidRDefault="0075006B" w:rsidP="009957CE">
      <w:pPr>
        <w:spacing w:after="0" w:line="240" w:lineRule="auto"/>
        <w:ind w:right="9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sectPr w:rsidR="0075006B" w:rsidRPr="00FB4543" w:rsidSect="00FB45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A63"/>
    <w:rsid w:val="000722C8"/>
    <w:rsid w:val="00144A63"/>
    <w:rsid w:val="00157DE9"/>
    <w:rsid w:val="001D2647"/>
    <w:rsid w:val="002B1C40"/>
    <w:rsid w:val="005B4C02"/>
    <w:rsid w:val="006B415C"/>
    <w:rsid w:val="006D471D"/>
    <w:rsid w:val="0075006B"/>
    <w:rsid w:val="009957CE"/>
    <w:rsid w:val="00A356B9"/>
    <w:rsid w:val="00B839A6"/>
    <w:rsid w:val="00C274C6"/>
    <w:rsid w:val="00CE2540"/>
    <w:rsid w:val="00D258C4"/>
    <w:rsid w:val="00DB3580"/>
    <w:rsid w:val="00E13D00"/>
    <w:rsid w:val="00FB4543"/>
    <w:rsid w:val="00FC14C1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0A9DC-D182-408C-84E3-A241608B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A63"/>
    <w:rPr>
      <w:b/>
      <w:bCs/>
    </w:rPr>
  </w:style>
  <w:style w:type="character" w:styleId="a5">
    <w:name w:val="Emphasis"/>
    <w:basedOn w:val="a0"/>
    <w:uiPriority w:val="20"/>
    <w:qFormat/>
    <w:rsid w:val="00144A63"/>
    <w:rPr>
      <w:i/>
      <w:iCs/>
    </w:rPr>
  </w:style>
  <w:style w:type="character" w:styleId="a6">
    <w:name w:val="Hyperlink"/>
    <w:basedOn w:val="a0"/>
    <w:uiPriority w:val="99"/>
    <w:semiHidden/>
    <w:unhideWhenUsed/>
    <w:rsid w:val="00144A63"/>
    <w:rPr>
      <w:color w:val="0000FF"/>
      <w:u w:val="single"/>
    </w:rPr>
  </w:style>
  <w:style w:type="table" w:styleId="a7">
    <w:name w:val="Table Grid"/>
    <w:basedOn w:val="a1"/>
    <w:uiPriority w:val="59"/>
    <w:rsid w:val="00C2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1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21</cp:revision>
  <cp:lastPrinted>2022-09-02T12:10:00Z</cp:lastPrinted>
  <dcterms:created xsi:type="dcterms:W3CDTF">2017-08-28T14:52:00Z</dcterms:created>
  <dcterms:modified xsi:type="dcterms:W3CDTF">2022-09-02T12:11:00Z</dcterms:modified>
</cp:coreProperties>
</file>